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DC407" w14:textId="77777777" w:rsidR="00E57CFC" w:rsidRDefault="00E57CFC" w:rsidP="00F626BF"/>
    <w:p w14:paraId="23E76761" w14:textId="77777777" w:rsidR="00E57CFC" w:rsidRDefault="00E57CFC" w:rsidP="00F626BF"/>
    <w:p w14:paraId="604B222B" w14:textId="77777777" w:rsidR="00E57CFC" w:rsidRDefault="00E57CFC" w:rsidP="00E57CFC">
      <w:pPr>
        <w:ind w:right="737"/>
      </w:pPr>
    </w:p>
    <w:p w14:paraId="406E6520" w14:textId="77777777" w:rsidR="00E57CFC" w:rsidRDefault="00E57CFC" w:rsidP="00F626BF"/>
    <w:p w14:paraId="1FECFB0C" w14:textId="3D6AACA7" w:rsidR="00CA227D" w:rsidRDefault="00E57CFC" w:rsidP="00F626BF">
      <w:r>
        <w:rPr>
          <w:noProof/>
        </w:rPr>
        <w:drawing>
          <wp:inline distT="0" distB="0" distL="0" distR="0" wp14:anchorId="5236F463" wp14:editId="214A6E08">
            <wp:extent cx="2047875" cy="7905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790575"/>
                    </a:xfrm>
                    <a:prstGeom prst="rect">
                      <a:avLst/>
                    </a:prstGeom>
                    <a:noFill/>
                    <a:ln>
                      <a:noFill/>
                    </a:ln>
                  </pic:spPr>
                </pic:pic>
              </a:graphicData>
            </a:graphic>
          </wp:inline>
        </w:drawing>
      </w:r>
    </w:p>
    <w:p w14:paraId="6576ADB3" w14:textId="28CC62D7" w:rsidR="00CA227D" w:rsidRDefault="00CA227D" w:rsidP="00281C7A"/>
    <w:p w14:paraId="3AEEBA51" w14:textId="65CA5F3D"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358EBC43">
                <wp:extent cx="4983480" cy="1990725"/>
                <wp:effectExtent l="0" t="0" r="0" b="9525"/>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990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6" type="#_x0000_t202" style="width:392.4pt;height:15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" filled="f" stroked="f">
                <v:textbox>
                  <w:txbxContent>
                    <w:p w14:paraId="3F39A293" w14:textId="7967DE86" w:rsidR="00C1359E" w:rsidRPr="00757692" w:rsidRDefault="00E57CFC" w:rsidP="00E57CFC">
                      <w:pPr>
                        <w:pStyle w:val="undertittel"/>
                        <w:ind w:right="1757"/>
                      </w:pPr>
                      <w:r>
                        <w:rPr>
                          <w:rStyle w:val="normaltextrun"/>
                          <w:rFonts w:ascii="Calibri" w:hAnsi="Calibri" w:cs="Calibri"/>
                          <w:b/>
                          <w:bCs/>
                          <w:color w:val="23234D"/>
                          <w:sz w:val="72"/>
                          <w:szCs w:val="72"/>
                          <w:shd w:val="clear" w:color="auto" w:fill="FFFFFF"/>
                        </w:rPr>
                        <w:t xml:space="preserve">Vedlegg 4 – Utkast til kontrakt – tilpasset SSA-K </w:t>
                      </w:r>
                    </w:p>
                  </w:txbxContent>
                </v:textbox>
                <w10:anchorlock/>
              </v:shape>
            </w:pict>
          </mc:Fallback>
        </mc:AlternateContent>
      </w:r>
    </w:p>
    <w:p w14:paraId="59A58C22" w14:textId="77777777" w:rsidR="00566993" w:rsidRDefault="00566993" w:rsidP="00F626BF"/>
    <w:p w14:paraId="673259FD" w14:textId="77777777" w:rsidR="00E57CFC" w:rsidRPr="00E57CFC" w:rsidRDefault="00E57CFC" w:rsidP="00E57CFC"/>
    <w:p w14:paraId="4699AAF3" w14:textId="091D2E53"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Sak 25</w:t>
      </w:r>
      <w:proofErr w:type="gramStart"/>
      <w:r>
        <w:rPr>
          <w:rStyle w:val="normaltextrun"/>
          <w:rFonts w:ascii="Calibri" w:hAnsi="Calibri" w:cs="Calibri"/>
          <w:b/>
          <w:bCs/>
          <w:color w:val="23234D"/>
          <w:sz w:val="40"/>
          <w:szCs w:val="40"/>
        </w:rPr>
        <w:t>/</w:t>
      </w:r>
      <w:r w:rsidR="00472579">
        <w:rPr>
          <w:rStyle w:val="normaltextrun"/>
          <w:rFonts w:ascii="Calibri" w:hAnsi="Calibri" w:cs="Calibri"/>
          <w:b/>
          <w:bCs/>
          <w:color w:val="23234D"/>
          <w:sz w:val="40"/>
          <w:szCs w:val="40"/>
        </w:rPr>
        <w:t>….</w:t>
      </w:r>
      <w:proofErr w:type="gramEnd"/>
      <w:r w:rsidR="00472579">
        <w:rPr>
          <w:rStyle w:val="normaltextrun"/>
          <w:rFonts w:ascii="Calibri" w:hAnsi="Calibri" w:cs="Calibri"/>
          <w:b/>
          <w:bCs/>
          <w:color w:val="23234D"/>
          <w:sz w:val="40"/>
          <w:szCs w:val="40"/>
        </w:rPr>
        <w:t>.</w:t>
      </w:r>
      <w:r>
        <w:rPr>
          <w:rStyle w:val="normaltextrun"/>
          <w:rFonts w:ascii="Calibri" w:hAnsi="Calibri" w:cs="Calibri"/>
          <w:b/>
          <w:bCs/>
          <w:color w:val="23234D"/>
          <w:sz w:val="40"/>
          <w:szCs w:val="40"/>
        </w:rPr>
        <w:t xml:space="preserve">: Anskaffelse av </w:t>
      </w:r>
      <w:r w:rsidR="00E6376B">
        <w:rPr>
          <w:rStyle w:val="normaltextrun"/>
          <w:rFonts w:ascii="Calibri" w:hAnsi="Calibri" w:cs="Calibri"/>
          <w:b/>
          <w:bCs/>
          <w:color w:val="23234D"/>
          <w:sz w:val="40"/>
          <w:szCs w:val="40"/>
        </w:rPr>
        <w:t xml:space="preserve">elektrisk </w:t>
      </w:r>
      <w:proofErr w:type="spellStart"/>
      <w:r w:rsidR="00E6376B">
        <w:rPr>
          <w:rStyle w:val="normaltextrun"/>
          <w:rFonts w:ascii="Calibri" w:hAnsi="Calibri" w:cs="Calibri"/>
          <w:b/>
          <w:bCs/>
          <w:color w:val="23234D"/>
          <w:sz w:val="40"/>
          <w:szCs w:val="40"/>
        </w:rPr>
        <w:t>pick</w:t>
      </w:r>
      <w:proofErr w:type="spellEnd"/>
      <w:r w:rsidR="00E6376B">
        <w:rPr>
          <w:rStyle w:val="normaltextrun"/>
          <w:rFonts w:ascii="Calibri" w:hAnsi="Calibri" w:cs="Calibri"/>
          <w:b/>
          <w:bCs/>
          <w:color w:val="23234D"/>
          <w:sz w:val="40"/>
          <w:szCs w:val="40"/>
        </w:rPr>
        <w:t xml:space="preserve"> up/varebil</w:t>
      </w:r>
    </w:p>
    <w:p w14:paraId="10400A8A" w14:textId="77777777"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color w:val="23234D"/>
          <w:sz w:val="72"/>
          <w:szCs w:val="72"/>
          <w:bdr w:val="none" w:sz="0" w:space="0" w:color="auto" w:frame="1"/>
          <w:shd w:val="clear" w:color="auto" w:fill="C6C6C6"/>
        </w:rPr>
        <w:t> </w:t>
      </w:r>
    </w:p>
    <w:p w14:paraId="6D39E7FA" w14:textId="79CA0701" w:rsidR="00E57CFC" w:rsidRDefault="00E57CFC" w:rsidP="00E57CF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23234D"/>
          <w:sz w:val="40"/>
          <w:szCs w:val="40"/>
        </w:rPr>
        <w:t xml:space="preserve">Juni </w:t>
      </w:r>
      <w:r>
        <w:rPr>
          <w:rStyle w:val="normaltextrun"/>
          <w:rFonts w:ascii="Calibri" w:hAnsi="Calibri" w:cs="Calibri"/>
          <w:b/>
          <w:bCs/>
          <w:color w:val="23234D"/>
          <w:sz w:val="40"/>
          <w:szCs w:val="40"/>
        </w:rPr>
        <w:t>202</w:t>
      </w:r>
      <w:r>
        <w:rPr>
          <w:rStyle w:val="normaltextrun"/>
          <w:rFonts w:ascii="Calibri" w:hAnsi="Calibri" w:cs="Calibri"/>
          <w:b/>
          <w:bCs/>
          <w:color w:val="23234D"/>
          <w:sz w:val="40"/>
          <w:szCs w:val="40"/>
        </w:rPr>
        <w:t>6</w:t>
      </w:r>
      <w:r>
        <w:rPr>
          <w:rStyle w:val="eop"/>
          <w:rFonts w:ascii="Calibri" w:hAnsi="Calibri" w:cs="Calibri"/>
          <w:color w:val="23234D"/>
          <w:sz w:val="40"/>
          <w:szCs w:val="40"/>
          <w:bdr w:val="none" w:sz="0" w:space="0" w:color="auto" w:frame="1"/>
          <w:shd w:val="clear" w:color="auto" w:fill="C6C6C6"/>
        </w:rPr>
        <w:t> </w:t>
      </w:r>
      <w:r>
        <w:rPr>
          <w:rStyle w:val="eop"/>
          <w:rFonts w:ascii="Arial" w:hAnsi="Arial" w:cs="Arial"/>
          <w:color w:val="000000"/>
          <w:sz w:val="20"/>
          <w:szCs w:val="20"/>
          <w:bdr w:val="none" w:sz="0" w:space="0" w:color="auto" w:frame="1"/>
          <w:shd w:val="clear" w:color="auto" w:fill="C6C6C6"/>
        </w:rPr>
        <w:t> </w:t>
      </w:r>
    </w:p>
    <w:p w14:paraId="61854626"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Arial" w:hAnsi="Arial" w:cs="Arial"/>
          <w:color w:val="000000"/>
          <w:sz w:val="20"/>
          <w:szCs w:val="20"/>
          <w:bdr w:val="none" w:sz="0" w:space="0" w:color="auto" w:frame="1"/>
          <w:shd w:val="clear" w:color="auto" w:fill="C6C6C6"/>
        </w:rPr>
        <w:t> </w:t>
      </w:r>
    </w:p>
    <w:p w14:paraId="50E10209" w14:textId="77777777" w:rsidR="00E57CFC" w:rsidRDefault="00E57CFC" w:rsidP="00E57CFC">
      <w:pPr>
        <w:pStyle w:val="paragraph"/>
        <w:spacing w:before="0" w:beforeAutospacing="0" w:after="0" w:afterAutospacing="0"/>
        <w:ind w:left="465"/>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6317F220" w14:textId="77777777" w:rsidR="00E57CFC" w:rsidRDefault="00E57CFC" w:rsidP="00E57CFC">
      <w:pPr>
        <w:pStyle w:val="paragraph"/>
        <w:spacing w:before="0" w:beforeAutospacing="0" w:after="0" w:afterAutospacing="0"/>
        <w:ind w:left="3330"/>
        <w:jc w:val="center"/>
        <w:textAlignment w:val="baseline"/>
        <w:rPr>
          <w:rFonts w:ascii="Segoe UI" w:hAnsi="Segoe UI" w:cs="Segoe UI"/>
          <w:sz w:val="18"/>
          <w:szCs w:val="18"/>
        </w:rPr>
      </w:pPr>
      <w:r>
        <w:rPr>
          <w:rStyle w:val="eop"/>
          <w:rFonts w:ascii="Verdana" w:hAnsi="Verdana" w:cs="Segoe UI"/>
          <w:color w:val="000000"/>
          <w:sz w:val="18"/>
          <w:szCs w:val="18"/>
          <w:bdr w:val="none" w:sz="0" w:space="0" w:color="auto" w:frame="1"/>
          <w:shd w:val="clear" w:color="auto" w:fill="C6C6C6"/>
        </w:rPr>
        <w:t> </w:t>
      </w:r>
    </w:p>
    <w:p w14:paraId="28B0B42E" w14:textId="77777777" w:rsidR="00E57CFC" w:rsidRDefault="00E57CFC" w:rsidP="00E57CFC">
      <w:pPr>
        <w:pStyle w:val="paragraph"/>
        <w:spacing w:before="0" w:beforeAutospacing="0" w:after="0" w:afterAutospacing="0"/>
        <w:ind w:right="397"/>
        <w:jc w:val="center"/>
        <w:textAlignment w:val="baseline"/>
        <w:rPr>
          <w:rFonts w:ascii="Segoe UI" w:hAnsi="Segoe UI" w:cs="Segoe UI"/>
          <w:sz w:val="18"/>
          <w:szCs w:val="18"/>
        </w:rPr>
      </w:pPr>
      <w:r>
        <w:rPr>
          <w:rStyle w:val="wacimagecontainer"/>
          <w:rFonts w:ascii="Segoe UI" w:hAnsi="Segoe UI" w:cs="Segoe UI"/>
          <w:noProof/>
          <w:sz w:val="18"/>
          <w:szCs w:val="18"/>
        </w:rPr>
        <w:drawing>
          <wp:inline distT="0" distB="0" distL="0" distR="0" wp14:anchorId="1DFD1A89" wp14:editId="11EFBABC">
            <wp:extent cx="5486400" cy="1895475"/>
            <wp:effectExtent l="0" t="0" r="0" b="9525"/>
            <wp:docPr id="32147352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895475"/>
                    </a:xfrm>
                    <a:prstGeom prst="rect">
                      <a:avLst/>
                    </a:prstGeom>
                    <a:noFill/>
                    <a:ln>
                      <a:noFill/>
                    </a:ln>
                  </pic:spPr>
                </pic:pic>
              </a:graphicData>
            </a:graphic>
          </wp:inline>
        </w:drawing>
      </w:r>
      <w:r>
        <w:rPr>
          <w:rStyle w:val="eop"/>
          <w:rFonts w:ascii="Calibri" w:hAnsi="Calibri" w:cs="Calibri"/>
          <w:color w:val="000000"/>
          <w:bdr w:val="none" w:sz="0" w:space="0" w:color="auto" w:frame="1"/>
          <w:shd w:val="clear" w:color="auto" w:fill="C6C6C6"/>
        </w:rPr>
        <w:t> </w:t>
      </w:r>
    </w:p>
    <w:p w14:paraId="230D9E48" w14:textId="77777777" w:rsidR="00E57CFC" w:rsidRDefault="00E57CFC" w:rsidP="00E57CFC"/>
    <w:p w14:paraId="6589C466" w14:textId="77777777" w:rsidR="00E57CFC" w:rsidRDefault="00E57CFC" w:rsidP="00E57CFC"/>
    <w:p w14:paraId="6A3AE9EB" w14:textId="7579B870" w:rsidR="00E57CFC" w:rsidRPr="00E57CFC" w:rsidRDefault="00E57CFC" w:rsidP="00E57CFC">
      <w:pPr>
        <w:sectPr w:rsidR="00E57CFC" w:rsidRPr="00E57CFC" w:rsidSect="00E57CFC">
          <w:footerReference w:type="default" r:id="rId9"/>
          <w:headerReference w:type="first" r:id="rId10"/>
          <w:footerReference w:type="first" r:id="rId11"/>
          <w:pgSz w:w="11906" w:h="16838" w:code="9"/>
          <w:pgMar w:top="1417" w:right="1417" w:bottom="1417" w:left="1417" w:header="0" w:footer="0" w:gutter="0"/>
          <w:pgNumType w:start="1"/>
          <w:cols w:space="708"/>
          <w:titlePg/>
          <w:docGrid w:linePitch="326"/>
        </w:sectPr>
      </w:pPr>
    </w:p>
    <w:p w14:paraId="2BB2382D" w14:textId="51378FB6"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2DD8" w:rsidRPr="000A0E0A">
        <w:t>kjøp av programvare og utstyr</w:t>
      </w:r>
    </w:p>
    <w:p w14:paraId="2350ABCF" w14:textId="77777777" w:rsidR="00874AB7" w:rsidRDefault="00874AB7" w:rsidP="00BD2BE3">
      <w:pPr>
        <w:rPr>
          <w:b/>
          <w:bCs/>
        </w:rPr>
      </w:pPr>
    </w:p>
    <w:p w14:paraId="6AA0ED90" w14:textId="77777777" w:rsidR="00F27181" w:rsidRDefault="00F27181" w:rsidP="00F27181">
      <w:pPr>
        <w:rPr>
          <w:b/>
          <w:bCs/>
        </w:rPr>
      </w:pPr>
      <w:r>
        <w:rPr>
          <w:b/>
          <w:bCs/>
        </w:rPr>
        <w:t>Avtale om</w:t>
      </w:r>
    </w:p>
    <w:p w14:paraId="3AC6947D" w14:textId="16DABD59" w:rsidR="00F27181" w:rsidRPr="00E20F0F" w:rsidRDefault="00F27181" w:rsidP="0011378C">
      <w:pPr>
        <w:pStyle w:val="Normalmedluftover"/>
        <w:rPr>
          <w:lang w:val="nb-NO"/>
        </w:rPr>
      </w:pPr>
      <w:r w:rsidRPr="00E20F0F">
        <w:rPr>
          <w:lang w:val="nb-NO"/>
        </w:rPr>
        <w:t>[</w:t>
      </w:r>
      <w:r w:rsidR="002659C7" w:rsidRPr="00E20F0F">
        <w:rPr>
          <w:lang w:val="nb-NO"/>
        </w:rPr>
        <w:t>N</w:t>
      </w:r>
      <w:r w:rsidRPr="00E20F0F">
        <w:rPr>
          <w:lang w:val="nb-NO"/>
        </w:rPr>
        <w:t>avn på anskaffelsen]</w:t>
      </w:r>
    </w:p>
    <w:p w14:paraId="6F3B5DD1" w14:textId="77777777" w:rsidR="00F27181" w:rsidRDefault="00F27181" w:rsidP="00F27181">
      <w:pPr>
        <w:pStyle w:val="CommentSubject1"/>
      </w:pPr>
    </w:p>
    <w:p w14:paraId="538B1608" w14:textId="77777777" w:rsidR="00F27181" w:rsidRDefault="00F27181" w:rsidP="00F27181">
      <w:pPr>
        <w:pStyle w:val="Merknadstekst1"/>
      </w:pPr>
    </w:p>
    <w:p w14:paraId="19D91B88" w14:textId="77777777" w:rsidR="00F27181" w:rsidRPr="009D3189" w:rsidRDefault="00F27181" w:rsidP="009D3189">
      <w:pPr>
        <w:rPr>
          <w:b/>
          <w:bCs/>
          <w:lang w:val="nn-NO"/>
        </w:rPr>
      </w:pPr>
      <w:r w:rsidRPr="009D3189">
        <w:rPr>
          <w:b/>
          <w:bCs/>
          <w:lang w:val="nn-NO"/>
        </w:rPr>
        <w:t>er inngått mellom:</w:t>
      </w:r>
    </w:p>
    <w:p w14:paraId="3901F617" w14:textId="08F91EE5" w:rsidR="00F27181" w:rsidRPr="00F27181" w:rsidRDefault="00472579" w:rsidP="0011378C">
      <w:pPr>
        <w:pStyle w:val="Normalmedluftover"/>
      </w:pPr>
      <w:r>
        <w:t>Sortland kommune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F27181">
      <w:pPr>
        <w:rPr>
          <w:b/>
        </w:rPr>
      </w:pPr>
    </w:p>
    <w:p w14:paraId="557BB6DF" w14:textId="77777777" w:rsidR="00F27181" w:rsidRPr="00213FB8" w:rsidRDefault="00F27181" w:rsidP="00F27181">
      <w:pPr>
        <w:rPr>
          <w:b/>
        </w:rPr>
      </w:pPr>
      <w:r w:rsidRPr="00213FB8">
        <w:rPr>
          <w:b/>
        </w:rPr>
        <w:t>Og</w:t>
      </w:r>
    </w:p>
    <w:p w14:paraId="062367A6" w14:textId="77777777" w:rsidR="00F27181" w:rsidRPr="00E20F0F" w:rsidRDefault="00F27181" w:rsidP="0011378C">
      <w:pPr>
        <w:pStyle w:val="Normalmedluftover"/>
        <w:rPr>
          <w:lang w:val="nb-NO"/>
        </w:rPr>
      </w:pPr>
      <w:r w:rsidRPr="00E20F0F">
        <w:rPr>
          <w:lang w:val="nb-NO"/>
        </w:rPr>
        <w:t>[Skriv her]</w:t>
      </w:r>
    </w:p>
    <w:p w14:paraId="174C0E98" w14:textId="77777777" w:rsidR="00F27181" w:rsidRDefault="00F27181" w:rsidP="00F27181">
      <w:r>
        <w:t>_____________________________________________________</w:t>
      </w:r>
    </w:p>
    <w:p w14:paraId="5BD8950A" w14:textId="28E8C661" w:rsidR="00F27181" w:rsidRDefault="00F27181" w:rsidP="00F27181">
      <w:r>
        <w:t>(</w:t>
      </w:r>
      <w:r w:rsidR="002659C7">
        <w:t>H</w:t>
      </w:r>
      <w:r>
        <w:t xml:space="preserve">eretter kalt </w:t>
      </w:r>
      <w:r w:rsidR="00D60DDC">
        <w:t>Leverandøren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Default="00F27181" w:rsidP="00F27181">
      <w:pPr>
        <w:rPr>
          <w:b/>
          <w:bCs/>
        </w:rPr>
      </w:pPr>
    </w:p>
    <w:p w14:paraId="6143CA5E" w14:textId="77777777" w:rsidR="00F27181" w:rsidRPr="00E57CFC" w:rsidRDefault="00F27181" w:rsidP="00F27181">
      <w:pPr>
        <w:rPr>
          <w:b/>
          <w:bCs/>
          <w:lang w:val="da-DK"/>
        </w:rPr>
      </w:pPr>
      <w:r w:rsidRPr="00E57CFC">
        <w:rPr>
          <w:b/>
          <w:bCs/>
          <w:lang w:val="da-DK"/>
        </w:rPr>
        <w:t>Sted og dato:</w:t>
      </w:r>
    </w:p>
    <w:p w14:paraId="00B75297" w14:textId="77777777" w:rsidR="00F27181" w:rsidRPr="00E57CFC" w:rsidRDefault="00F27181" w:rsidP="0011378C">
      <w:pPr>
        <w:pStyle w:val="Normalmedluftover"/>
        <w:rPr>
          <w:lang w:val="da-DK"/>
        </w:rPr>
      </w:pPr>
      <w:r w:rsidRPr="00E57CFC">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CB565EB" w:rsidR="00F27181" w:rsidRPr="00430794" w:rsidRDefault="00472579" w:rsidP="00553379">
            <w:pPr>
              <w:pStyle w:val="TableContents"/>
              <w:rPr>
                <w:rFonts w:asciiTheme="minorHAnsi" w:hAnsiTheme="minorHAnsi" w:cstheme="minorHAnsi"/>
                <w:sz w:val="24"/>
                <w:szCs w:val="24"/>
              </w:rPr>
            </w:pPr>
            <w:r>
              <w:rPr>
                <w:rFonts w:asciiTheme="minorHAnsi" w:hAnsiTheme="minorHAnsi" w:cstheme="minorHAnsi"/>
                <w:sz w:val="24"/>
                <w:szCs w:val="24"/>
              </w:rPr>
              <w:t>Sortland kommune</w:t>
            </w:r>
          </w:p>
          <w:p w14:paraId="00A7CDC4" w14:textId="20A3E21D" w:rsidR="00F27181" w:rsidRPr="00E8559D" w:rsidRDefault="00472579" w:rsidP="0011378C">
            <w:pPr>
              <w:pStyle w:val="Normalmedluftover"/>
              <w:rPr>
                <w:lang w:val="nb-NO"/>
              </w:rPr>
            </w:pPr>
            <w:r>
              <w:rPr>
                <w:lang w:val="nb-NO"/>
              </w:rPr>
              <w:t>847737493</w:t>
            </w:r>
          </w:p>
        </w:tc>
        <w:tc>
          <w:tcPr>
            <w:tcW w:w="4110" w:type="dxa"/>
          </w:tcPr>
          <w:p w14:paraId="408D7D5E" w14:textId="6A62C4F8"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AC5AEB">
              <w:rPr>
                <w:rFonts w:asciiTheme="minorHAnsi" w:hAnsiTheme="minorHAnsi" w:cstheme="minorHAnsi"/>
                <w:sz w:val="24"/>
                <w:szCs w:val="24"/>
              </w:rPr>
              <w:t>Leverandørens</w:t>
            </w:r>
            <w:r w:rsidRPr="00430794">
              <w:rPr>
                <w:rFonts w:asciiTheme="minorHAnsi" w:hAnsiTheme="minorHAnsi" w:cstheme="minorHAnsi"/>
                <w:sz w:val="24"/>
                <w:szCs w:val="24"/>
              </w:rPr>
              <w:t xml:space="preserve"> navn]</w:t>
            </w:r>
          </w:p>
          <w:p w14:paraId="0F0F5C97" w14:textId="2A21DDED" w:rsidR="00F27181" w:rsidRPr="000F6EF3" w:rsidRDefault="00F27181" w:rsidP="0011378C">
            <w:pPr>
              <w:pStyle w:val="Normalmedluftover"/>
              <w:rPr>
                <w:lang w:val="nb-NO"/>
              </w:rPr>
            </w:pPr>
            <w:r w:rsidRPr="00AC5AEB">
              <w:rPr>
                <w:lang w:val="nb-NO"/>
              </w:rPr>
              <w:t>[</w:t>
            </w:r>
            <w:r w:rsidR="00AC5AEB" w:rsidRPr="00AC5AEB">
              <w:rPr>
                <w:lang w:val="nb-NO"/>
              </w:rPr>
              <w:t>Leverandørens</w:t>
            </w:r>
            <w:r w:rsidRPr="00AC5AEB">
              <w:rPr>
                <w:lang w:val="nb-NO"/>
              </w:rPr>
              <w:t xml:space="preserve"> org.nr.]</w:t>
            </w:r>
          </w:p>
        </w:tc>
      </w:tr>
      <w:tr w:rsidR="00F27181" w14:paraId="4F09D151" w14:textId="77777777" w:rsidTr="004C740E">
        <w:tc>
          <w:tcPr>
            <w:tcW w:w="4109" w:type="dxa"/>
          </w:tcPr>
          <w:p w14:paraId="0242DB7D" w14:textId="77777777" w:rsidR="00F27181" w:rsidRPr="00AC5AEB"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1CA44CA9" w:rsidR="00F27181" w:rsidRDefault="00AC5AEB" w:rsidP="00CD23B8">
            <w:r>
              <w:rPr>
                <w:rFonts w:cstheme="minorHAnsi"/>
              </w:rPr>
              <w:t>Leverandørens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Pr="00ED09E6" w:rsidRDefault="00F27181" w:rsidP="00F27181"/>
    <w:p w14:paraId="3CE3E7A1" w14:textId="77777777" w:rsidR="00F27181" w:rsidRPr="00ED09E6" w:rsidRDefault="00F27181" w:rsidP="00F27181"/>
    <w:p w14:paraId="0E39E1CF" w14:textId="77777777" w:rsidR="00F27181" w:rsidRDefault="00F27181" w:rsidP="00F27181">
      <w:pPr>
        <w:rPr>
          <w:b/>
          <w:bCs/>
        </w:rPr>
      </w:pPr>
      <w:r>
        <w:rPr>
          <w:b/>
          <w:bCs/>
        </w:rPr>
        <w:t>Henvendelser</w:t>
      </w:r>
    </w:p>
    <w:p w14:paraId="5D987F44" w14:textId="5D8D4E15" w:rsidR="00F27181" w:rsidRDefault="00C45E62" w:rsidP="00F27181">
      <w:r w:rsidRPr="00486111">
        <w:t xml:space="preserve">Alle henvendelser </w:t>
      </w:r>
      <w:proofErr w:type="gramStart"/>
      <w:r w:rsidRPr="00486111">
        <w:t>vedrørende</w:t>
      </w:r>
      <w:proofErr w:type="gramEnd"/>
      <w:r w:rsidRPr="00486111">
        <w:t xml:space="preserve"> denne Avtalen rettes til den person eller rolle som i bilag 6 er utpekt som </w:t>
      </w:r>
      <w:r w:rsidR="00F27181" w:rsidRPr="00F343D5">
        <w:rPr>
          <w:rFonts w:cstheme="minorHAnsi"/>
        </w:rPr>
        <w:t>bemyndiget</w:t>
      </w:r>
      <w:r w:rsidR="00F27181">
        <w:rPr>
          <w:rFonts w:cstheme="minorHAnsi"/>
        </w:rPr>
        <w:t>.</w:t>
      </w:r>
      <w:r w:rsidR="00F27181">
        <w:t xml:space="preserve"> </w:t>
      </w:r>
    </w:p>
    <w:p w14:paraId="3E572EF7" w14:textId="77777777" w:rsidR="00F27181" w:rsidRDefault="00F27181" w:rsidP="00F27181"/>
    <w:p w14:paraId="4E666E79" w14:textId="77777777" w:rsidR="00BD2BE3" w:rsidRDefault="00BD2BE3" w:rsidP="00BD2BE3">
      <w:pPr>
        <w:sectPr w:rsidR="00BD2BE3" w:rsidSect="008867F7">
          <w:footerReference w:type="default" r:id="rId13"/>
          <w:headerReference w:type="first" r:id="rId14"/>
          <w:footerReference w:type="first" r:id="rId15"/>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76133548" w14:textId="65C8C294" w:rsidR="00F909EC" w:rsidRPr="00F909EC"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09EC">
            <w:rPr>
              <w:rFonts w:asciiTheme="minorHAnsi" w:hAnsiTheme="minorHAnsi" w:cstheme="minorHAnsi"/>
            </w:rPr>
            <w:fldChar w:fldCharType="begin"/>
          </w:r>
          <w:r w:rsidRPr="00F909EC">
            <w:rPr>
              <w:rFonts w:asciiTheme="minorHAnsi" w:hAnsiTheme="minorHAnsi" w:cstheme="minorHAnsi"/>
            </w:rPr>
            <w:instrText xml:space="preserve"> TOC \o "1-3" \h \z \u </w:instrText>
          </w:r>
          <w:r w:rsidRPr="00F909EC">
            <w:rPr>
              <w:rFonts w:asciiTheme="minorHAnsi" w:hAnsiTheme="minorHAnsi" w:cstheme="minorHAnsi"/>
            </w:rPr>
            <w:fldChar w:fldCharType="separate"/>
          </w:r>
          <w:hyperlink w:anchor="_Toc168666267" w:history="1">
            <w:r w:rsidR="00F909EC" w:rsidRPr="00F909EC">
              <w:rPr>
                <w:rStyle w:val="Hyperkobling"/>
                <w:rFonts w:asciiTheme="minorHAnsi" w:hAnsiTheme="minorHAnsi" w:cstheme="minorHAnsi"/>
                <w:noProof/>
              </w:rPr>
              <w:t>1.</w:t>
            </w:r>
            <w:r w:rsidR="00F909EC" w:rsidRPr="00F909EC">
              <w:rPr>
                <w:rFonts w:asciiTheme="minorHAnsi" w:eastAsiaTheme="minorEastAsia" w:hAnsiTheme="minorHAnsi" w:cstheme="minorHAnsi"/>
                <w:b w:val="0"/>
                <w:bCs w:val="0"/>
                <w:caps w:val="0"/>
                <w:noProof/>
                <w:kern w:val="2"/>
                <w:sz w:val="24"/>
                <w:szCs w:val="24"/>
                <w14:ligatures w14:val="standardContextual"/>
              </w:rPr>
              <w:tab/>
            </w:r>
            <w:r w:rsidR="00F909EC" w:rsidRPr="00F909EC">
              <w:rPr>
                <w:rStyle w:val="Hyperkobling"/>
                <w:rFonts w:asciiTheme="minorHAnsi" w:hAnsiTheme="minorHAnsi" w:cstheme="minorHAnsi"/>
                <w:noProof/>
              </w:rPr>
              <w:t>Alminnelige bestemmelser</w:t>
            </w:r>
            <w:r w:rsidR="00F909EC" w:rsidRPr="00F909EC">
              <w:rPr>
                <w:rFonts w:asciiTheme="minorHAnsi" w:hAnsiTheme="minorHAnsi" w:cstheme="minorHAnsi"/>
                <w:noProof/>
                <w:webHidden/>
              </w:rPr>
              <w:tab/>
            </w:r>
            <w:r w:rsidR="00F909EC" w:rsidRPr="00F909EC">
              <w:rPr>
                <w:rFonts w:asciiTheme="minorHAnsi" w:hAnsiTheme="minorHAnsi" w:cstheme="minorHAnsi"/>
                <w:noProof/>
                <w:webHidden/>
              </w:rPr>
              <w:fldChar w:fldCharType="begin"/>
            </w:r>
            <w:r w:rsidR="00F909EC" w:rsidRPr="00F909EC">
              <w:rPr>
                <w:rFonts w:asciiTheme="minorHAnsi" w:hAnsiTheme="minorHAnsi" w:cstheme="minorHAnsi"/>
                <w:noProof/>
                <w:webHidden/>
              </w:rPr>
              <w:instrText xml:space="preserve"> PAGEREF _Toc168666267 \h </w:instrText>
            </w:r>
            <w:r w:rsidR="00F909EC" w:rsidRPr="00F909EC">
              <w:rPr>
                <w:rFonts w:asciiTheme="minorHAnsi" w:hAnsiTheme="minorHAnsi" w:cstheme="minorHAnsi"/>
                <w:noProof/>
                <w:webHidden/>
              </w:rPr>
            </w:r>
            <w:r w:rsidR="00F909EC" w:rsidRPr="00F909EC">
              <w:rPr>
                <w:rFonts w:asciiTheme="minorHAnsi" w:hAnsiTheme="minorHAnsi" w:cstheme="minorHAnsi"/>
                <w:noProof/>
                <w:webHidden/>
              </w:rPr>
              <w:fldChar w:fldCharType="separate"/>
            </w:r>
            <w:r w:rsidR="00F909EC" w:rsidRPr="00F909EC">
              <w:rPr>
                <w:rFonts w:asciiTheme="minorHAnsi" w:hAnsiTheme="minorHAnsi" w:cstheme="minorHAnsi"/>
                <w:noProof/>
                <w:webHidden/>
              </w:rPr>
              <w:t>5</w:t>
            </w:r>
            <w:r w:rsidR="00F909EC" w:rsidRPr="00F909EC">
              <w:rPr>
                <w:rFonts w:asciiTheme="minorHAnsi" w:hAnsiTheme="minorHAnsi" w:cstheme="minorHAnsi"/>
                <w:noProof/>
                <w:webHidden/>
              </w:rPr>
              <w:fldChar w:fldCharType="end"/>
            </w:r>
          </w:hyperlink>
        </w:p>
        <w:p w14:paraId="59EFFEEB" w14:textId="43888DA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8"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Avtalens omfang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7136FA2" w14:textId="74179C7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69"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Bilag til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_Toc168666269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5</w:t>
            </w:r>
            <w:r w:rsidRPr="00F909EC">
              <w:rPr>
                <w:rFonts w:asciiTheme="minorHAnsi" w:hAnsiTheme="minorHAnsi" w:cstheme="minorHAnsi"/>
                <w:noProof/>
                <w:webHidden/>
              </w:rPr>
              <w:fldChar w:fldCharType="end"/>
            </w:r>
          </w:hyperlink>
        </w:p>
        <w:p w14:paraId="6FAE9A20" w14:textId="6E6BDAE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0" w:history="1">
            <w:r w:rsidRPr="00F909EC">
              <w:rPr>
                <w:rStyle w:val="Hyperkobling"/>
                <w:rFonts w:asciiTheme="minorHAnsi" w:hAnsiTheme="minorHAnsi" w:cstheme="minorHAnsi"/>
                <w:noProof/>
              </w:rPr>
              <w:t>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Tolkning – rangordning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6</w:t>
            </w:r>
            <w:r w:rsidRPr="00F909EC">
              <w:rPr>
                <w:rFonts w:asciiTheme="minorHAnsi" w:hAnsiTheme="minorHAnsi" w:cstheme="minorHAnsi"/>
                <w:noProof/>
                <w:webHidden/>
              </w:rPr>
              <w:fldChar w:fldCharType="end"/>
            </w:r>
          </w:hyperlink>
        </w:p>
        <w:p w14:paraId="185BBCA2" w14:textId="4E1AE63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71" w:history="1">
            <w:r w:rsidRPr="00F909EC">
              <w:rPr>
                <w:rStyle w:val="Hyperkobling"/>
                <w:rFonts w:asciiTheme="minorHAnsi" w:hAnsiTheme="minorHAnsi" w:cstheme="minorHAnsi"/>
                <w:noProof/>
              </w:rPr>
              <w:t>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Gjennomføring av avtalen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26041D6" w14:textId="51FF8A05"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2" w:history="1">
            <w:r w:rsidRPr="00F909EC">
              <w:rPr>
                <w:rStyle w:val="Hyperkobling"/>
                <w:rFonts w:asciiTheme="minorHAnsi" w:hAnsiTheme="minorHAnsi" w:cstheme="minorHAnsi"/>
                <w:noProof/>
              </w:rPr>
              <w:t>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Organisering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1CA5DF3" w14:textId="543D7D2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3" w:history="1">
            <w:r w:rsidRPr="00F909EC">
              <w:rPr>
                <w:rStyle w:val="Hyperkobling"/>
                <w:rFonts w:asciiTheme="minorHAnsi" w:hAnsiTheme="minorHAnsi" w:cstheme="minorHAnsi"/>
                <w:noProof/>
              </w:rPr>
              <w:t>2.1.1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Partenes representanter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1B82F764" w14:textId="0FE09D3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4" w:history="1">
            <w:r w:rsidRPr="00F909EC">
              <w:rPr>
                <w:rStyle w:val="Hyperkobling"/>
                <w:rFonts w:asciiTheme="minorHAnsi" w:hAnsiTheme="minorHAnsi" w:cstheme="minorHAnsi"/>
                <w:noProof/>
              </w:rPr>
              <w:t>2.1.2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Skriftlighet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0A596F14" w14:textId="41ED3F5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75" w:history="1">
            <w:r w:rsidRPr="00F909EC">
              <w:rPr>
                <w:rStyle w:val="Hyperkobling"/>
                <w:rFonts w:asciiTheme="minorHAnsi" w:hAnsiTheme="minorHAnsi" w:cstheme="minorHAnsi"/>
                <w:noProof/>
              </w:rPr>
              <w:t>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Gjennomføring av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24070B23" w14:textId="192013E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6" w:history="1">
            <w:r w:rsidRPr="00F909EC">
              <w:rPr>
                <w:rStyle w:val="Hyperkobling"/>
                <w:rFonts w:asciiTheme="minorHAnsi" w:hAnsiTheme="minorHAnsi" w:cstheme="minorHAnsi"/>
                <w:noProof/>
              </w:rPr>
              <w:t>2.2.1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7</w:t>
            </w:r>
            <w:r w:rsidRPr="00F909EC">
              <w:rPr>
                <w:rFonts w:asciiTheme="minorHAnsi" w:hAnsiTheme="minorHAnsi" w:cstheme="minorHAnsi"/>
                <w:noProof/>
                <w:webHidden/>
              </w:rPr>
              <w:fldChar w:fldCharType="end"/>
            </w:r>
          </w:hyperlink>
        </w:p>
        <w:p w14:paraId="3D431262" w14:textId="170DABA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7" w:history="1">
            <w:r w:rsidRPr="00F909EC">
              <w:rPr>
                <w:rStyle w:val="Hyperkobling"/>
                <w:rFonts w:asciiTheme="minorHAnsi" w:hAnsiTheme="minorHAnsi" w:cstheme="minorHAnsi"/>
                <w:noProof/>
              </w:rPr>
              <w:t>2.2.2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Tilpasninger og installasjon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51251D2E" w14:textId="008CC62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8" w:history="1">
            <w:r w:rsidRPr="00F909EC">
              <w:rPr>
                <w:rStyle w:val="Hyperkobling"/>
                <w:rFonts w:asciiTheme="minorHAnsi" w:hAnsiTheme="minorHAnsi" w:cstheme="minorHAnsi"/>
                <w:noProof/>
                <w:lang w:val="nn-NO"/>
              </w:rPr>
              <w:t>2.2.3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Forholdet til standardvilkår (lisens- og avtalevilkår)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8</w:t>
            </w:r>
            <w:r w:rsidRPr="00F909EC">
              <w:rPr>
                <w:rFonts w:asciiTheme="minorHAnsi" w:hAnsiTheme="minorHAnsi" w:cstheme="minorHAnsi"/>
                <w:noProof/>
                <w:webHidden/>
              </w:rPr>
              <w:fldChar w:fldCharType="end"/>
            </w:r>
          </w:hyperlink>
        </w:p>
        <w:p w14:paraId="17DD56EA" w14:textId="07F676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79" w:history="1">
            <w:r w:rsidRPr="00F909EC">
              <w:rPr>
                <w:rStyle w:val="Hyperkobling"/>
                <w:rFonts w:asciiTheme="minorHAnsi" w:hAnsiTheme="minorHAnsi" w:cstheme="minorHAnsi"/>
                <w:noProof/>
              </w:rPr>
              <w:t>2.2.4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 og opplæring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_Toc168666279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9</w:t>
            </w:r>
            <w:r w:rsidRPr="00F909EC">
              <w:rPr>
                <w:rFonts w:asciiTheme="minorHAnsi" w:hAnsiTheme="minorHAnsi" w:cstheme="minorHAnsi"/>
                <w:noProof/>
                <w:webHidden/>
              </w:rPr>
              <w:fldChar w:fldCharType="end"/>
            </w:r>
          </w:hyperlink>
        </w:p>
        <w:p w14:paraId="215C0363" w14:textId="4F02ABD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0" w:history="1">
            <w:r w:rsidRPr="00F909EC">
              <w:rPr>
                <w:rStyle w:val="Hyperkobling"/>
                <w:rFonts w:asciiTheme="minorHAnsi" w:hAnsiTheme="minorHAnsi" w:cstheme="minorHAnsi"/>
                <w:noProof/>
              </w:rPr>
              <w:t>2.2.5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1FA9F2A" w14:textId="78A3956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1" w:history="1">
            <w:r w:rsidRPr="00F909EC">
              <w:rPr>
                <w:rStyle w:val="Hyperkobling"/>
                <w:rFonts w:asciiTheme="minorHAnsi" w:hAnsiTheme="minorHAnsi" w:cstheme="minorHAnsi"/>
                <w:noProof/>
              </w:rPr>
              <w:t>2.2.6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Undersøkelsesplikt/Godkjenningsprøve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10</w:t>
            </w:r>
            <w:r w:rsidRPr="00F909EC">
              <w:rPr>
                <w:rFonts w:asciiTheme="minorHAnsi" w:hAnsiTheme="minorHAnsi" w:cstheme="minorHAnsi"/>
                <w:noProof/>
                <w:webHidden/>
              </w:rPr>
              <w:fldChar w:fldCharType="end"/>
            </w:r>
          </w:hyperlink>
        </w:p>
        <w:p w14:paraId="66B902EB" w14:textId="192C62B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2" w:history="1">
            <w:r w:rsidRPr="00F909EC">
              <w:rPr>
                <w:rStyle w:val="Hyperkobling"/>
                <w:rFonts w:asciiTheme="minorHAnsi" w:hAnsiTheme="minorHAnsi" w:cstheme="minorHAnsi"/>
                <w:noProof/>
              </w:rPr>
              <w:t>2.2.7</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Garantiperiode og garantiytelser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11</w:t>
            </w:r>
            <w:r w:rsidRPr="00F909EC">
              <w:rPr>
                <w:rFonts w:asciiTheme="minorHAnsi" w:hAnsiTheme="minorHAnsi" w:cstheme="minorHAnsi"/>
                <w:noProof/>
                <w:webHidden/>
              </w:rPr>
              <w:fldChar w:fldCharType="end"/>
            </w:r>
          </w:hyperlink>
        </w:p>
        <w:p w14:paraId="62B1EA74" w14:textId="1DE7A966"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3" w:history="1">
            <w:r w:rsidRPr="00F909EC">
              <w:rPr>
                <w:rStyle w:val="Hyperkobling"/>
                <w:rFonts w:asciiTheme="minorHAnsi" w:hAnsiTheme="minorHAnsi" w:cstheme="minorHAnsi"/>
                <w:noProof/>
              </w:rPr>
              <w:t>3.</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Endringer etter avtaleinngåelse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5E7C525C" w14:textId="49688E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4" w:history="1">
            <w:r w:rsidRPr="00F909EC">
              <w:rPr>
                <w:rStyle w:val="Hyperkobling"/>
                <w:rFonts w:asciiTheme="minorHAnsi" w:hAnsiTheme="minorHAnsi" w:cstheme="minorHAnsi"/>
                <w:noProof/>
              </w:rPr>
              <w:t>4.</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Tid og sted for leveransen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627074AD" w14:textId="0FEF3950"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85" w:history="1">
            <w:r w:rsidRPr="00F909EC">
              <w:rPr>
                <w:rStyle w:val="Hyperkobling"/>
                <w:rFonts w:asciiTheme="minorHAnsi" w:hAnsiTheme="minorHAnsi" w:cstheme="minorHAnsi"/>
                <w:noProof/>
              </w:rPr>
              <w:t>5.</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Partenes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0F390836" w14:textId="1781A95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6" w:history="1">
            <w:r w:rsidRPr="00F909EC">
              <w:rPr>
                <w:rStyle w:val="Hyperkobling"/>
                <w:rFonts w:asciiTheme="minorHAnsi" w:hAnsiTheme="minorHAnsi" w:cstheme="minorHAnsi"/>
                <w:noProof/>
              </w:rPr>
              <w:t>5.1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Overordnet ansvar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9FCC0A8" w14:textId="4691F89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7" w:history="1">
            <w:r w:rsidRPr="00F909EC">
              <w:rPr>
                <w:rStyle w:val="Hyperkobling"/>
                <w:rFonts w:asciiTheme="minorHAnsi" w:hAnsiTheme="minorHAnsi" w:cstheme="minorHAnsi"/>
                <w:noProof/>
              </w:rPr>
              <w:t>5.1.1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ansvar og kompetanse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12</w:t>
            </w:r>
            <w:r w:rsidRPr="00F909EC">
              <w:rPr>
                <w:rFonts w:asciiTheme="minorHAnsi" w:hAnsiTheme="minorHAnsi" w:cstheme="minorHAnsi"/>
                <w:noProof/>
                <w:webHidden/>
              </w:rPr>
              <w:fldChar w:fldCharType="end"/>
            </w:r>
          </w:hyperlink>
        </w:p>
        <w:p w14:paraId="1077B9FC" w14:textId="7BA7AB3F"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88" w:history="1">
            <w:r w:rsidRPr="00F909EC">
              <w:rPr>
                <w:rStyle w:val="Hyperkobling"/>
                <w:rFonts w:asciiTheme="minorHAnsi" w:hAnsiTheme="minorHAnsi" w:cstheme="minorHAnsi"/>
                <w:noProof/>
              </w:rPr>
              <w:t>5.1.2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ansvar for tilrettelegging og medvirkning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C26C0ED" w14:textId="6760E9C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89" w:history="1">
            <w:r w:rsidRPr="00F909EC">
              <w:rPr>
                <w:rStyle w:val="Hyperkobling"/>
                <w:rFonts w:asciiTheme="minorHAnsi" w:hAnsiTheme="minorHAnsi" w:cstheme="minorHAnsi"/>
                <w:noProof/>
              </w:rPr>
              <w:t>5.2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Bruk av underleverandører og tredjeparter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_Toc168666289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55C42FC5" w14:textId="61A7B2C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0" w:history="1">
            <w:r w:rsidRPr="00F909EC">
              <w:rPr>
                <w:rStyle w:val="Hyperkobling"/>
                <w:rFonts w:asciiTheme="minorHAnsi" w:hAnsiTheme="minorHAnsi" w:cstheme="minorHAnsi"/>
                <w:noProof/>
              </w:rPr>
              <w:t>5.3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Taushetsplikt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13</w:t>
            </w:r>
            <w:r w:rsidRPr="00F909EC">
              <w:rPr>
                <w:rFonts w:asciiTheme="minorHAnsi" w:hAnsiTheme="minorHAnsi" w:cstheme="minorHAnsi"/>
                <w:noProof/>
                <w:webHidden/>
              </w:rPr>
              <w:fldChar w:fldCharType="end"/>
            </w:r>
          </w:hyperlink>
        </w:p>
        <w:p w14:paraId="62697314" w14:textId="1C15FB9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1" w:history="1">
            <w:r w:rsidRPr="00F909EC">
              <w:rPr>
                <w:rStyle w:val="Hyperkobling"/>
                <w:rFonts w:asciiTheme="minorHAnsi" w:hAnsiTheme="minorHAnsi" w:cstheme="minorHAnsi"/>
                <w:noProof/>
              </w:rPr>
              <w:t>5.4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Lønns- og arbeidsvilkår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0270B04B" w14:textId="23C821E9"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2" w:history="1">
            <w:r w:rsidRPr="00F909EC">
              <w:rPr>
                <w:rStyle w:val="Hyperkobling"/>
                <w:rFonts w:asciiTheme="minorHAnsi" w:hAnsiTheme="minorHAnsi" w:cstheme="minorHAnsi"/>
                <w:noProof/>
              </w:rPr>
              <w:t>5.4.1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3827E18C" w14:textId="50C8F55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3" w:history="1">
            <w:r w:rsidRPr="00F909EC">
              <w:rPr>
                <w:rStyle w:val="Hyperkobling"/>
                <w:rFonts w:asciiTheme="minorHAnsi" w:hAnsiTheme="minorHAnsi" w:cstheme="minorHAnsi"/>
                <w:noProof/>
              </w:rPr>
              <w:t>5.4.2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Dokumentasjon</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D048975" w14:textId="26E199FE"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294" w:history="1">
            <w:r w:rsidRPr="00F909EC">
              <w:rPr>
                <w:rStyle w:val="Hyperkobling"/>
                <w:rFonts w:asciiTheme="minorHAnsi" w:hAnsiTheme="minorHAnsi" w:cstheme="minorHAnsi"/>
                <w:noProof/>
              </w:rPr>
              <w:t>5.4.3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Manglende oppfyllelse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14</w:t>
            </w:r>
            <w:r w:rsidRPr="00F909EC">
              <w:rPr>
                <w:rFonts w:asciiTheme="minorHAnsi" w:hAnsiTheme="minorHAnsi" w:cstheme="minorHAnsi"/>
                <w:noProof/>
                <w:webHidden/>
              </w:rPr>
              <w:fldChar w:fldCharType="end"/>
            </w:r>
          </w:hyperlink>
        </w:p>
        <w:p w14:paraId="621A36ED" w14:textId="6E12027C"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295" w:history="1">
            <w:r w:rsidRPr="00F909EC">
              <w:rPr>
                <w:rStyle w:val="Hyperkobling"/>
                <w:rFonts w:asciiTheme="minorHAnsi" w:hAnsiTheme="minorHAnsi" w:cstheme="minorHAnsi"/>
                <w:noProof/>
              </w:rPr>
              <w:t>6.</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Vederlag og betalingsbetingelser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22BA11D1" w14:textId="271CE307"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6" w:history="1">
            <w:r w:rsidRPr="00F909EC">
              <w:rPr>
                <w:rStyle w:val="Hyperkobling"/>
                <w:rFonts w:asciiTheme="minorHAnsi" w:hAnsiTheme="minorHAnsi" w:cstheme="minorHAnsi"/>
                <w:noProof/>
              </w:rPr>
              <w:t>6.1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Vederlag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74A5218" w14:textId="3B7F8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7" w:history="1">
            <w:r w:rsidRPr="00F909EC">
              <w:rPr>
                <w:rStyle w:val="Hyperkobling"/>
                <w:rFonts w:asciiTheme="minorHAnsi" w:hAnsiTheme="minorHAnsi" w:cstheme="minorHAnsi"/>
                <w:noProof/>
              </w:rPr>
              <w:t>6.2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Fakturering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15</w:t>
            </w:r>
            <w:r w:rsidRPr="00F909EC">
              <w:rPr>
                <w:rFonts w:asciiTheme="minorHAnsi" w:hAnsiTheme="minorHAnsi" w:cstheme="minorHAnsi"/>
                <w:noProof/>
                <w:webHidden/>
              </w:rPr>
              <w:fldChar w:fldCharType="end"/>
            </w:r>
          </w:hyperlink>
        </w:p>
        <w:p w14:paraId="593C5462" w14:textId="42C4212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8" w:history="1">
            <w:r w:rsidRPr="00F909EC">
              <w:rPr>
                <w:rStyle w:val="Hyperkobling"/>
                <w:rFonts w:asciiTheme="minorHAnsi" w:hAnsiTheme="minorHAnsi" w:cstheme="minorHAnsi"/>
                <w:noProof/>
              </w:rPr>
              <w:t>6.3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Forsinkelsesrente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7A7E227E" w14:textId="3B3DF2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299" w:history="1">
            <w:r w:rsidRPr="00F909EC">
              <w:rPr>
                <w:rStyle w:val="Hyperkobling"/>
                <w:rFonts w:asciiTheme="minorHAnsi" w:hAnsiTheme="minorHAnsi" w:cstheme="minorHAnsi"/>
                <w:noProof/>
              </w:rPr>
              <w:t>6.4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Betalingsmislighold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_Toc168666299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3FE3562" w14:textId="175017F4"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0" w:history="1">
            <w:r w:rsidRPr="00F909EC">
              <w:rPr>
                <w:rStyle w:val="Hyperkobling"/>
                <w:rFonts w:asciiTheme="minorHAnsi" w:hAnsiTheme="minorHAnsi" w:cstheme="minorHAnsi"/>
                <w:noProof/>
              </w:rPr>
              <w:t>6.5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Prisendring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16</w:t>
            </w:r>
            <w:r w:rsidRPr="00F909EC">
              <w:rPr>
                <w:rFonts w:asciiTheme="minorHAnsi" w:hAnsiTheme="minorHAnsi" w:cstheme="minorHAnsi"/>
                <w:noProof/>
                <w:webHidden/>
              </w:rPr>
              <w:fldChar w:fldCharType="end"/>
            </w:r>
          </w:hyperlink>
        </w:p>
        <w:p w14:paraId="5A52C2F2" w14:textId="46CF1948"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1" w:history="1">
            <w:r w:rsidRPr="00F909EC">
              <w:rPr>
                <w:rStyle w:val="Hyperkobling"/>
                <w:rFonts w:asciiTheme="minorHAnsi" w:hAnsiTheme="minorHAnsi" w:cstheme="minorHAnsi"/>
                <w:noProof/>
              </w:rPr>
              <w:t>7.</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Eksterne rettslige krav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40DAFA8" w14:textId="773869B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02" w:history="1">
            <w:r w:rsidRPr="00F909EC">
              <w:rPr>
                <w:rStyle w:val="Hyperkobling"/>
                <w:rFonts w:asciiTheme="minorHAnsi" w:hAnsiTheme="minorHAnsi" w:cstheme="minorHAnsi"/>
                <w:noProof/>
              </w:rPr>
              <w:t>8.</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Eiendomsrett- og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0C188F89" w14:textId="5B5DBD0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3" w:history="1">
            <w:r w:rsidRPr="00F909EC">
              <w:rPr>
                <w:rStyle w:val="Hyperkobling"/>
                <w:rFonts w:asciiTheme="minorHAnsi" w:hAnsiTheme="minorHAnsi" w:cstheme="minorHAnsi"/>
                <w:noProof/>
              </w:rPr>
              <w:t>8.1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Eiendomsrett til utstyr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25472388" w14:textId="6B1A509D"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4" w:history="1">
            <w:r w:rsidRPr="00F909EC">
              <w:rPr>
                <w:rStyle w:val="Hyperkobling"/>
                <w:rFonts w:asciiTheme="minorHAnsi" w:hAnsiTheme="minorHAnsi" w:cstheme="minorHAnsi"/>
                <w:noProof/>
              </w:rPr>
              <w:t>8.2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Disposisjonsrett til programmer mv.</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352AEB0E" w14:textId="5862B0A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5" w:history="1">
            <w:r w:rsidRPr="00F909EC">
              <w:rPr>
                <w:rStyle w:val="Hyperkobling"/>
                <w:rFonts w:asciiTheme="minorHAnsi" w:hAnsiTheme="minorHAnsi" w:cstheme="minorHAnsi"/>
                <w:noProof/>
              </w:rPr>
              <w:t>8.2.1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Begrenset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17</w:t>
            </w:r>
            <w:r w:rsidRPr="00F909EC">
              <w:rPr>
                <w:rFonts w:asciiTheme="minorHAnsi" w:hAnsiTheme="minorHAnsi" w:cstheme="minorHAnsi"/>
                <w:noProof/>
                <w:webHidden/>
              </w:rPr>
              <w:fldChar w:fldCharType="end"/>
            </w:r>
          </w:hyperlink>
        </w:p>
        <w:p w14:paraId="4A8838F9" w14:textId="10F7208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6" w:history="1">
            <w:r w:rsidRPr="00F909EC">
              <w:rPr>
                <w:rStyle w:val="Hyperkobling"/>
                <w:rFonts w:asciiTheme="minorHAnsi" w:hAnsiTheme="minorHAnsi" w:cstheme="minorHAnsi"/>
                <w:noProof/>
              </w:rPr>
              <w:t>8.2.2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Tilbakelevering eller destruksjon ved opphør av disposisjonsrett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66FE8DD5" w14:textId="36CEF9D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07" w:history="1">
            <w:r w:rsidRPr="00F909EC">
              <w:rPr>
                <w:rStyle w:val="Hyperkobling"/>
                <w:rFonts w:asciiTheme="minorHAnsi" w:hAnsiTheme="minorHAnsi" w:cstheme="minorHAnsi"/>
                <w:noProof/>
              </w:rPr>
              <w:t>8.3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4E941B5D" w14:textId="13EBA941"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8" w:history="1">
            <w:r w:rsidRPr="00F909EC">
              <w:rPr>
                <w:rStyle w:val="Hyperkobling"/>
                <w:rFonts w:asciiTheme="minorHAnsi" w:hAnsiTheme="minorHAnsi" w:cstheme="minorHAnsi"/>
                <w:noProof/>
              </w:rPr>
              <w:t>8.3.1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Generelt om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2EAA9B6" w14:textId="33D7EA6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09" w:history="1">
            <w:r w:rsidRPr="00F909EC">
              <w:rPr>
                <w:rStyle w:val="Hyperkobling"/>
                <w:rFonts w:asciiTheme="minorHAnsi" w:hAnsiTheme="minorHAnsi" w:cstheme="minorHAnsi"/>
                <w:noProof/>
              </w:rPr>
              <w:t>8.3.2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rettigheter ved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_Toc168666309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1F7D6650" w14:textId="58F3DE96"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0" w:history="1">
            <w:r w:rsidRPr="00F909EC">
              <w:rPr>
                <w:rStyle w:val="Hyperkobling"/>
                <w:rFonts w:asciiTheme="minorHAnsi" w:hAnsiTheme="minorHAnsi" w:cstheme="minorHAnsi"/>
                <w:noProof/>
                <w:lang w:val="nn-NO"/>
              </w:rPr>
              <w:t>8.3.3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lang w:val="nn-NO"/>
              </w:rPr>
              <w:t>Kundens krav til bruk av fri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18</w:t>
            </w:r>
            <w:r w:rsidRPr="00F909EC">
              <w:rPr>
                <w:rFonts w:asciiTheme="minorHAnsi" w:hAnsiTheme="minorHAnsi" w:cstheme="minorHAnsi"/>
                <w:noProof/>
                <w:webHidden/>
              </w:rPr>
              <w:fldChar w:fldCharType="end"/>
            </w:r>
          </w:hyperlink>
        </w:p>
        <w:p w14:paraId="28CAD192" w14:textId="3F6162BA"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11" w:history="1">
            <w:r w:rsidRPr="00F909EC">
              <w:rPr>
                <w:rStyle w:val="Hyperkobling"/>
                <w:rFonts w:asciiTheme="minorHAnsi" w:hAnsiTheme="minorHAnsi" w:cstheme="minorHAnsi"/>
                <w:noProof/>
              </w:rPr>
              <w:t>9.</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07D6A4F6" w14:textId="6AB152D0"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2" w:history="1">
            <w:r w:rsidRPr="00F909EC">
              <w:rPr>
                <w:rStyle w:val="Hyperkobling"/>
                <w:rFonts w:asciiTheme="minorHAnsi" w:hAnsiTheme="minorHAnsi" w:cstheme="minorHAnsi"/>
                <w:noProof/>
              </w:rPr>
              <w:t>9.1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Hva som anses som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831974" w14:textId="45F0EC35"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3" w:history="1">
            <w:r w:rsidRPr="00F909EC">
              <w:rPr>
                <w:rStyle w:val="Hyperkobling"/>
                <w:rFonts w:asciiTheme="minorHAnsi" w:hAnsiTheme="minorHAnsi" w:cstheme="minorHAnsi"/>
                <w:noProof/>
              </w:rPr>
              <w:t>9.1.1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507457CC" w14:textId="7AB917E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4" w:history="1">
            <w:r w:rsidRPr="00F909EC">
              <w:rPr>
                <w:rStyle w:val="Hyperkobling"/>
                <w:rFonts w:asciiTheme="minorHAnsi" w:hAnsiTheme="minorHAnsi" w:cstheme="minorHAnsi"/>
                <w:noProof/>
              </w:rPr>
              <w:t>9.1.2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1A591317" w14:textId="29DFB21E"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5" w:history="1">
            <w:r w:rsidRPr="00F909EC">
              <w:rPr>
                <w:rStyle w:val="Hyperkobling"/>
                <w:rFonts w:asciiTheme="minorHAnsi" w:hAnsiTheme="minorHAnsi" w:cstheme="minorHAnsi"/>
                <w:noProof/>
              </w:rPr>
              <w:t>9.2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Varslingsplikt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19</w:t>
            </w:r>
            <w:r w:rsidRPr="00F909EC">
              <w:rPr>
                <w:rFonts w:asciiTheme="minorHAnsi" w:hAnsiTheme="minorHAnsi" w:cstheme="minorHAnsi"/>
                <w:noProof/>
                <w:webHidden/>
              </w:rPr>
              <w:fldChar w:fldCharType="end"/>
            </w:r>
          </w:hyperlink>
        </w:p>
        <w:p w14:paraId="663E14FF" w14:textId="7271847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6" w:history="1">
            <w:r w:rsidRPr="00F909EC">
              <w:rPr>
                <w:rStyle w:val="Hyperkobling"/>
                <w:rFonts w:asciiTheme="minorHAnsi" w:hAnsiTheme="minorHAnsi" w:cstheme="minorHAnsi"/>
                <w:noProof/>
              </w:rPr>
              <w:t>9.3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Avhjelp av misligholdet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76B86AF4" w14:textId="517A9BDB"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7" w:history="1">
            <w:r w:rsidRPr="00F909EC">
              <w:rPr>
                <w:rStyle w:val="Hyperkobling"/>
                <w:rFonts w:asciiTheme="minorHAnsi" w:hAnsiTheme="minorHAnsi" w:cstheme="minorHAnsi"/>
                <w:noProof/>
              </w:rPr>
              <w:t>9.3.1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BEBF732" w14:textId="3D140C30"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18" w:history="1">
            <w:r w:rsidRPr="00F909EC">
              <w:rPr>
                <w:rStyle w:val="Hyperkobling"/>
                <w:rFonts w:asciiTheme="minorHAnsi" w:hAnsiTheme="minorHAnsi" w:cstheme="minorHAnsi"/>
                <w:noProof/>
              </w:rPr>
              <w:t>9.3.2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avhjelp av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46770A03" w14:textId="4BA555A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19" w:history="1">
            <w:r w:rsidRPr="00F909EC">
              <w:rPr>
                <w:rStyle w:val="Hyperkobling"/>
                <w:rFonts w:asciiTheme="minorHAnsi" w:hAnsiTheme="minorHAnsi" w:cstheme="minorHAnsi"/>
                <w:noProof/>
              </w:rPr>
              <w:t>9.4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Sanksjoner ved mislighold</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_Toc168666319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5FC7EE8D" w14:textId="11AFDC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0" w:history="1">
            <w:r w:rsidRPr="00F909EC">
              <w:rPr>
                <w:rStyle w:val="Hyperkobling"/>
                <w:rFonts w:asciiTheme="minorHAnsi" w:hAnsiTheme="minorHAnsi" w:cstheme="minorHAnsi"/>
                <w:noProof/>
              </w:rPr>
              <w:t>9.4.1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Prisavslag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141792C8" w14:textId="44EF7A44"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1" w:history="1">
            <w:r w:rsidRPr="00F909EC">
              <w:rPr>
                <w:rStyle w:val="Hyperkobling"/>
                <w:rFonts w:asciiTheme="minorHAnsi" w:hAnsiTheme="minorHAnsi" w:cstheme="minorHAnsi"/>
                <w:noProof/>
              </w:rPr>
              <w:t>9.4.2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Tilbakeholdsrett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766CA49" w14:textId="3A84DAD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2" w:history="1">
            <w:r w:rsidRPr="00F909EC">
              <w:rPr>
                <w:rStyle w:val="Hyperkobling"/>
                <w:rFonts w:asciiTheme="minorHAnsi" w:hAnsiTheme="minorHAnsi" w:cstheme="minorHAnsi"/>
                <w:noProof/>
              </w:rPr>
              <w:t>9.4.3</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Dagbot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20</w:t>
            </w:r>
            <w:r w:rsidRPr="00F909EC">
              <w:rPr>
                <w:rFonts w:asciiTheme="minorHAnsi" w:hAnsiTheme="minorHAnsi" w:cstheme="minorHAnsi"/>
                <w:noProof/>
                <w:webHidden/>
              </w:rPr>
              <w:fldChar w:fldCharType="end"/>
            </w:r>
          </w:hyperlink>
        </w:p>
        <w:p w14:paraId="6D6B453B" w14:textId="017FD042"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3" w:history="1">
            <w:r w:rsidRPr="00F909EC">
              <w:rPr>
                <w:rStyle w:val="Hyperkobling"/>
                <w:rFonts w:asciiTheme="minorHAnsi" w:hAnsiTheme="minorHAnsi" w:cstheme="minorHAnsi"/>
                <w:noProof/>
              </w:rPr>
              <w:t>9.4.4</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74BEC28" w14:textId="20C78C8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4" w:history="1">
            <w:r w:rsidRPr="00F909EC">
              <w:rPr>
                <w:rStyle w:val="Hyperkobling"/>
                <w:rFonts w:asciiTheme="minorHAnsi" w:hAnsiTheme="minorHAnsi" w:cstheme="minorHAnsi"/>
                <w:noProof/>
              </w:rPr>
              <w:t>9.4.5</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46AFA0F5" w14:textId="7BA6DF77"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25" w:history="1">
            <w:r w:rsidRPr="00F909EC">
              <w:rPr>
                <w:rStyle w:val="Hyperkobling"/>
                <w:rFonts w:asciiTheme="minorHAnsi" w:hAnsiTheme="minorHAnsi" w:cstheme="minorHAnsi"/>
                <w:noProof/>
              </w:rPr>
              <w:t>9.4.6</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Erstatningsbegrensning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21</w:t>
            </w:r>
            <w:r w:rsidRPr="00F909EC">
              <w:rPr>
                <w:rFonts w:asciiTheme="minorHAnsi" w:hAnsiTheme="minorHAnsi" w:cstheme="minorHAnsi"/>
                <w:noProof/>
                <w:webHidden/>
              </w:rPr>
              <w:fldChar w:fldCharType="end"/>
            </w:r>
          </w:hyperlink>
        </w:p>
        <w:p w14:paraId="5ABEBC75" w14:textId="3D440D67"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26" w:history="1">
            <w:r w:rsidRPr="00F909EC">
              <w:rPr>
                <w:rStyle w:val="Hyperkobling"/>
                <w:rFonts w:asciiTheme="minorHAnsi" w:hAnsiTheme="minorHAnsi" w:cstheme="minorHAnsi"/>
                <w:noProof/>
              </w:rPr>
              <w:t>10.</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Krenkelse av andres immaterielle rettigheter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6250AC18" w14:textId="2C725758"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7" w:history="1">
            <w:r w:rsidRPr="00F909EC">
              <w:rPr>
                <w:rStyle w:val="Hyperkobling"/>
                <w:rFonts w:asciiTheme="minorHAnsi" w:hAnsiTheme="minorHAnsi" w:cstheme="minorHAnsi"/>
                <w:noProof/>
              </w:rPr>
              <w:t>10.1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Partenes risiko og ansvar for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BE6FB85" w14:textId="30A90D7F"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8" w:history="1">
            <w:r w:rsidRPr="00F909EC">
              <w:rPr>
                <w:rStyle w:val="Hyperkobling"/>
                <w:rFonts w:asciiTheme="minorHAnsi" w:hAnsiTheme="minorHAnsi" w:cstheme="minorHAnsi"/>
                <w:noProof/>
              </w:rPr>
              <w:t>10.2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Krav fra tredjepart</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774BFF3F" w14:textId="42DC33A6"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29" w:history="1">
            <w:r w:rsidRPr="00F909EC">
              <w:rPr>
                <w:rStyle w:val="Hyperkobling"/>
                <w:rFonts w:asciiTheme="minorHAnsi" w:hAnsiTheme="minorHAnsi" w:cstheme="minorHAnsi"/>
                <w:noProof/>
              </w:rPr>
              <w:t>10.3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Heving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_Toc168666329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398BFD3D" w14:textId="4536076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0" w:history="1">
            <w:r w:rsidRPr="00F909EC">
              <w:rPr>
                <w:rStyle w:val="Hyperkobling"/>
                <w:rFonts w:asciiTheme="minorHAnsi" w:hAnsiTheme="minorHAnsi" w:cstheme="minorHAnsi"/>
                <w:noProof/>
              </w:rPr>
              <w:t>10.4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Erstatning av tap som følge av rettsmangel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22</w:t>
            </w:r>
            <w:r w:rsidRPr="00F909EC">
              <w:rPr>
                <w:rFonts w:asciiTheme="minorHAnsi" w:hAnsiTheme="minorHAnsi" w:cstheme="minorHAnsi"/>
                <w:noProof/>
                <w:webHidden/>
              </w:rPr>
              <w:fldChar w:fldCharType="end"/>
            </w:r>
          </w:hyperlink>
        </w:p>
        <w:p w14:paraId="4A7ECF9F" w14:textId="2B3432D1"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31" w:history="1">
            <w:r w:rsidRPr="00F909EC">
              <w:rPr>
                <w:rStyle w:val="Hyperkobling"/>
                <w:rFonts w:asciiTheme="minorHAnsi" w:hAnsiTheme="minorHAnsi" w:cstheme="minorHAnsi"/>
                <w:noProof/>
              </w:rPr>
              <w:t>11.</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Øvrige bestemmelser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DEFE505" w14:textId="7307C1B1"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2" w:history="1">
            <w:r w:rsidRPr="00F909EC">
              <w:rPr>
                <w:rStyle w:val="Hyperkobling"/>
                <w:rFonts w:asciiTheme="minorHAnsi" w:hAnsiTheme="minorHAnsi" w:cstheme="minorHAnsi"/>
                <w:noProof/>
              </w:rPr>
              <w:t>11.1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7731DDFC" w14:textId="31D26ECD"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3" w:history="1">
            <w:r w:rsidRPr="00F909EC">
              <w:rPr>
                <w:rStyle w:val="Hyperkobling"/>
                <w:rFonts w:asciiTheme="minorHAnsi" w:hAnsiTheme="minorHAnsi" w:cstheme="minorHAnsi"/>
                <w:noProof/>
              </w:rPr>
              <w:t>11.1.1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F1DFF69" w14:textId="5D8CDDD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4" w:history="1">
            <w:r w:rsidRPr="00F909EC">
              <w:rPr>
                <w:rStyle w:val="Hyperkobling"/>
                <w:rFonts w:asciiTheme="minorHAnsi" w:hAnsiTheme="minorHAnsi" w:cstheme="minorHAnsi"/>
                <w:noProof/>
              </w:rPr>
              <w:t>11.1.2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forsikringer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_Toc168666334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4CDC4A84" w14:textId="25ABD68A"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5" w:history="1">
            <w:r w:rsidRPr="00F909EC">
              <w:rPr>
                <w:rStyle w:val="Hyperkobling"/>
                <w:rFonts w:asciiTheme="minorHAnsi" w:hAnsiTheme="minorHAnsi" w:cstheme="minorHAnsi"/>
                <w:noProof/>
              </w:rPr>
              <w:t>11.2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Overdragelse av rettigheter og plikter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_Toc168666335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3A238EF5" w14:textId="54DB052A"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6" w:history="1">
            <w:r w:rsidRPr="00F909EC">
              <w:rPr>
                <w:rStyle w:val="Hyperkobling"/>
                <w:rFonts w:asciiTheme="minorHAnsi" w:hAnsiTheme="minorHAnsi" w:cstheme="minorHAnsi"/>
                <w:noProof/>
              </w:rPr>
              <w:t>11.2.1</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Kundens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_Toc168666336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01302127" w14:textId="4FB1CBE8" w:rsidR="00F909EC" w:rsidRPr="00F909EC" w:rsidRDefault="00F909EC">
          <w:pPr>
            <w:pStyle w:val="INNH3"/>
            <w:rPr>
              <w:rFonts w:asciiTheme="minorHAnsi" w:eastAsiaTheme="minorEastAsia" w:hAnsiTheme="minorHAnsi" w:cstheme="minorHAnsi"/>
              <w:i w:val="0"/>
              <w:iCs w:val="0"/>
              <w:noProof/>
              <w:kern w:val="2"/>
              <w:sz w:val="24"/>
              <w:szCs w:val="24"/>
              <w14:ligatures w14:val="standardContextual"/>
            </w:rPr>
          </w:pPr>
          <w:hyperlink w:anchor="_Toc168666337" w:history="1">
            <w:r w:rsidRPr="00F909EC">
              <w:rPr>
                <w:rStyle w:val="Hyperkobling"/>
                <w:rFonts w:asciiTheme="minorHAnsi" w:hAnsiTheme="minorHAnsi" w:cstheme="minorHAnsi"/>
                <w:noProof/>
              </w:rPr>
              <w:t>11.2.2</w:t>
            </w:r>
            <w:r w:rsidRPr="00F909EC">
              <w:rPr>
                <w:rFonts w:asciiTheme="minorHAnsi" w:eastAsiaTheme="minorEastAsia" w:hAnsiTheme="minorHAnsi" w:cstheme="minorHAnsi"/>
                <w:i w:val="0"/>
                <w:iCs w:val="0"/>
                <w:noProof/>
                <w:kern w:val="2"/>
                <w:sz w:val="24"/>
                <w:szCs w:val="24"/>
                <w14:ligatures w14:val="standardContextual"/>
              </w:rPr>
              <w:tab/>
            </w:r>
            <w:r w:rsidRPr="00F909EC">
              <w:rPr>
                <w:rStyle w:val="Hyperkobling"/>
                <w:rFonts w:asciiTheme="minorHAnsi" w:hAnsiTheme="minorHAnsi" w:cstheme="minorHAnsi"/>
                <w:noProof/>
              </w:rPr>
              <w:t>Leverandørs overdragelse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_Toc168666337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23</w:t>
            </w:r>
            <w:r w:rsidRPr="00F909EC">
              <w:rPr>
                <w:rFonts w:asciiTheme="minorHAnsi" w:hAnsiTheme="minorHAnsi" w:cstheme="minorHAnsi"/>
                <w:noProof/>
                <w:webHidden/>
              </w:rPr>
              <w:fldChar w:fldCharType="end"/>
            </w:r>
          </w:hyperlink>
        </w:p>
        <w:p w14:paraId="2E7487F9" w14:textId="23E36929"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8" w:history="1">
            <w:r w:rsidRPr="00F909EC">
              <w:rPr>
                <w:rStyle w:val="Hyperkobling"/>
                <w:rFonts w:asciiTheme="minorHAnsi" w:hAnsiTheme="minorHAnsi" w:cstheme="minorHAnsi"/>
                <w:noProof/>
              </w:rPr>
              <w:t>11.3</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Konkurs, akkord e. l.</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_Toc168666338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479114C7" w14:textId="27B3B58C"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39" w:history="1">
            <w:r w:rsidRPr="00F909EC">
              <w:rPr>
                <w:rStyle w:val="Hyperkobling"/>
                <w:rFonts w:asciiTheme="minorHAnsi" w:hAnsiTheme="minorHAnsi" w:cstheme="minorHAnsi"/>
                <w:noProof/>
              </w:rPr>
              <w:t>11.4</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Force majeure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_Toc168666339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23D6F9EA" w14:textId="1B55C6C2"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0" w:history="1">
            <w:r w:rsidRPr="00F909EC">
              <w:rPr>
                <w:rStyle w:val="Hyperkobling"/>
                <w:rFonts w:asciiTheme="minorHAnsi" w:hAnsiTheme="minorHAnsi" w:cstheme="minorHAnsi"/>
                <w:noProof/>
              </w:rPr>
              <w:t>11.5</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Risiko for utstyr og programvare</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_Toc168666340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093E391D" w14:textId="446C1D22" w:rsidR="00F909EC" w:rsidRPr="00F909EC" w:rsidRDefault="00F909EC">
          <w:pPr>
            <w:pStyle w:val="INNH1"/>
            <w:rPr>
              <w:rFonts w:asciiTheme="minorHAnsi" w:eastAsiaTheme="minorEastAsia" w:hAnsiTheme="minorHAnsi" w:cstheme="minorHAnsi"/>
              <w:b w:val="0"/>
              <w:bCs w:val="0"/>
              <w:caps w:val="0"/>
              <w:noProof/>
              <w:kern w:val="2"/>
              <w:sz w:val="24"/>
              <w:szCs w:val="24"/>
              <w14:ligatures w14:val="standardContextual"/>
            </w:rPr>
          </w:pPr>
          <w:hyperlink w:anchor="_Toc168666341" w:history="1">
            <w:r w:rsidRPr="00F909EC">
              <w:rPr>
                <w:rStyle w:val="Hyperkobling"/>
                <w:rFonts w:asciiTheme="minorHAnsi" w:hAnsiTheme="minorHAnsi" w:cstheme="minorHAnsi"/>
                <w:noProof/>
              </w:rPr>
              <w:t>12.</w:t>
            </w:r>
            <w:r w:rsidRPr="00F909EC">
              <w:rPr>
                <w:rFonts w:asciiTheme="minorHAnsi" w:eastAsiaTheme="minorEastAsia" w:hAnsiTheme="minorHAnsi" w:cstheme="minorHAnsi"/>
                <w:b w:val="0"/>
                <w:bCs w:val="0"/>
                <w:caps w:val="0"/>
                <w:noProof/>
                <w:kern w:val="2"/>
                <w:sz w:val="24"/>
                <w:szCs w:val="24"/>
                <w14:ligatures w14:val="standardContextual"/>
              </w:rPr>
              <w:tab/>
            </w:r>
            <w:r w:rsidRPr="00F909EC">
              <w:rPr>
                <w:rStyle w:val="Hyperkobling"/>
                <w:rFonts w:asciiTheme="minorHAnsi" w:hAnsiTheme="minorHAnsi" w:cstheme="minorHAnsi"/>
                <w:noProof/>
              </w:rPr>
              <w:t>Tvister</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_Toc168666341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321BC5E" w14:textId="29F56EAB"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2" w:history="1">
            <w:r w:rsidRPr="00F909EC">
              <w:rPr>
                <w:rStyle w:val="Hyperkobling"/>
                <w:rFonts w:asciiTheme="minorHAnsi" w:hAnsiTheme="minorHAnsi" w:cstheme="minorHAnsi"/>
                <w:noProof/>
              </w:rPr>
              <w:t>12.1</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Forhandlinger og mekling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_Toc168666342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24</w:t>
            </w:r>
            <w:r w:rsidRPr="00F909EC">
              <w:rPr>
                <w:rFonts w:asciiTheme="minorHAnsi" w:hAnsiTheme="minorHAnsi" w:cstheme="minorHAnsi"/>
                <w:noProof/>
                <w:webHidden/>
              </w:rPr>
              <w:fldChar w:fldCharType="end"/>
            </w:r>
          </w:hyperlink>
        </w:p>
        <w:p w14:paraId="304429C8" w14:textId="4D094AF3" w:rsidR="00F909EC" w:rsidRPr="00F909EC" w:rsidRDefault="00F909EC">
          <w:pPr>
            <w:pStyle w:val="INNH2"/>
            <w:rPr>
              <w:rFonts w:asciiTheme="minorHAnsi" w:eastAsiaTheme="minorEastAsia" w:hAnsiTheme="minorHAnsi" w:cstheme="minorHAnsi"/>
              <w:smallCaps w:val="0"/>
              <w:noProof/>
              <w:kern w:val="2"/>
              <w:sz w:val="24"/>
              <w:szCs w:val="24"/>
              <w14:ligatures w14:val="standardContextual"/>
            </w:rPr>
          </w:pPr>
          <w:hyperlink w:anchor="_Toc168666343" w:history="1">
            <w:r w:rsidRPr="00F909EC">
              <w:rPr>
                <w:rStyle w:val="Hyperkobling"/>
                <w:rFonts w:asciiTheme="minorHAnsi" w:hAnsiTheme="minorHAnsi" w:cstheme="minorHAnsi"/>
                <w:noProof/>
              </w:rPr>
              <w:t>12.2</w:t>
            </w:r>
            <w:r w:rsidRPr="00F909EC">
              <w:rPr>
                <w:rFonts w:asciiTheme="minorHAnsi" w:eastAsiaTheme="minorEastAsia" w:hAnsiTheme="minorHAnsi" w:cstheme="minorHAnsi"/>
                <w:smallCaps w:val="0"/>
                <w:noProof/>
                <w:kern w:val="2"/>
                <w:sz w:val="24"/>
                <w:szCs w:val="24"/>
                <w14:ligatures w14:val="standardContextual"/>
              </w:rPr>
              <w:tab/>
            </w:r>
            <w:r w:rsidRPr="00F909EC">
              <w:rPr>
                <w:rStyle w:val="Hyperkobling"/>
                <w:rFonts w:asciiTheme="minorHAnsi" w:hAnsiTheme="minorHAnsi" w:cstheme="minorHAnsi"/>
                <w:noProof/>
              </w:rPr>
              <w:t>Lovvalg- og verneting</w:t>
            </w:r>
            <w:r w:rsidRPr="00F909EC">
              <w:rPr>
                <w:rFonts w:asciiTheme="minorHAnsi" w:hAnsiTheme="minorHAnsi" w:cstheme="minorHAnsi"/>
                <w:noProof/>
                <w:webHidden/>
              </w:rPr>
              <w:tab/>
            </w:r>
            <w:r w:rsidRPr="00F909EC">
              <w:rPr>
                <w:rFonts w:asciiTheme="minorHAnsi" w:hAnsiTheme="minorHAnsi" w:cstheme="minorHAnsi"/>
                <w:noProof/>
                <w:webHidden/>
              </w:rPr>
              <w:fldChar w:fldCharType="begin"/>
            </w:r>
            <w:r w:rsidRPr="00F909EC">
              <w:rPr>
                <w:rFonts w:asciiTheme="minorHAnsi" w:hAnsiTheme="minorHAnsi" w:cstheme="minorHAnsi"/>
                <w:noProof/>
                <w:webHidden/>
              </w:rPr>
              <w:instrText xml:space="preserve"> PAGEREF _Toc168666343 \h </w:instrText>
            </w:r>
            <w:r w:rsidRPr="00F909EC">
              <w:rPr>
                <w:rFonts w:asciiTheme="minorHAnsi" w:hAnsiTheme="minorHAnsi" w:cstheme="minorHAnsi"/>
                <w:noProof/>
                <w:webHidden/>
              </w:rPr>
            </w:r>
            <w:r w:rsidRPr="00F909EC">
              <w:rPr>
                <w:rFonts w:asciiTheme="minorHAnsi" w:hAnsiTheme="minorHAnsi" w:cstheme="minorHAnsi"/>
                <w:noProof/>
                <w:webHidden/>
              </w:rPr>
              <w:fldChar w:fldCharType="separate"/>
            </w:r>
            <w:r w:rsidRPr="00F909EC">
              <w:rPr>
                <w:rFonts w:asciiTheme="minorHAnsi" w:hAnsiTheme="minorHAnsi" w:cstheme="minorHAnsi"/>
                <w:noProof/>
                <w:webHidden/>
              </w:rPr>
              <w:t>25</w:t>
            </w:r>
            <w:r w:rsidRPr="00F909EC">
              <w:rPr>
                <w:rFonts w:asciiTheme="minorHAnsi" w:hAnsiTheme="minorHAnsi" w:cstheme="minorHAnsi"/>
                <w:noProof/>
                <w:webHidden/>
              </w:rPr>
              <w:fldChar w:fldCharType="end"/>
            </w:r>
          </w:hyperlink>
        </w:p>
        <w:p w14:paraId="50C97345" w14:textId="4203AA02" w:rsidR="00C4786E" w:rsidRPr="00C1286A" w:rsidRDefault="004643D8" w:rsidP="00C4786E">
          <w:pPr>
            <w:sectPr w:rsidR="00C4786E" w:rsidRPr="00C1286A" w:rsidSect="008867F7">
              <w:headerReference w:type="even" r:id="rId16"/>
              <w:headerReference w:type="default" r:id="rId17"/>
              <w:footerReference w:type="default" r:id="rId18"/>
              <w:headerReference w:type="first" r:id="rId19"/>
              <w:pgSz w:w="11906" w:h="16838" w:code="9"/>
              <w:pgMar w:top="1418" w:right="1418" w:bottom="1418" w:left="1985" w:header="709" w:footer="709" w:gutter="0"/>
              <w:cols w:space="708"/>
              <w:docGrid w:linePitch="299"/>
            </w:sectPr>
          </w:pPr>
          <w:r w:rsidRPr="00F909EC">
            <w:rPr>
              <w:rFonts w:cstheme="minorHAnsi"/>
              <w:b/>
              <w:bCs/>
              <w:noProof/>
            </w:rPr>
            <w:fldChar w:fldCharType="end"/>
          </w:r>
        </w:p>
      </w:sdtContent>
    </w:sdt>
    <w:p w14:paraId="2200EFFD" w14:textId="77777777" w:rsidR="008D3C55" w:rsidRPr="00BC21C2" w:rsidRDefault="008D3C55" w:rsidP="008D3C55">
      <w:pPr>
        <w:pStyle w:val="Overskrift1"/>
      </w:pPr>
      <w:bookmarkStart w:id="24" w:name="_Toc122355493"/>
      <w:bookmarkStart w:id="25" w:name="_Toc168666267"/>
      <w:bookmarkEnd w:id="15"/>
      <w:bookmarkEnd w:id="16"/>
      <w:bookmarkEnd w:id="17"/>
      <w:bookmarkEnd w:id="18"/>
      <w:bookmarkEnd w:id="19"/>
      <w:bookmarkEnd w:id="20"/>
      <w:bookmarkEnd w:id="21"/>
      <w:bookmarkEnd w:id="22"/>
      <w:bookmarkEnd w:id="23"/>
      <w:r w:rsidRPr="00BC21C2">
        <w:lastRenderedPageBreak/>
        <w:t>Alminnelige bestemmelser</w:t>
      </w:r>
      <w:bookmarkEnd w:id="24"/>
      <w:bookmarkEnd w:id="25"/>
    </w:p>
    <w:p w14:paraId="1903799B" w14:textId="77777777" w:rsidR="008D3C55" w:rsidRPr="00FB767C" w:rsidRDefault="008D3C55" w:rsidP="0059706D">
      <w:pPr>
        <w:pStyle w:val="Overskrift2"/>
      </w:pPr>
      <w:bookmarkStart w:id="26" w:name="_Toc122355494"/>
      <w:bookmarkStart w:id="27" w:name="_Toc168666268"/>
      <w:r w:rsidRPr="00FB767C">
        <w:t>Avtalens omfang</w:t>
      </w:r>
      <w:bookmarkEnd w:id="26"/>
      <w:bookmarkEnd w:id="27"/>
    </w:p>
    <w:p w14:paraId="355CE7BB" w14:textId="03DF1C5B" w:rsidR="008D3C55" w:rsidRPr="00486111" w:rsidRDefault="008D3C55" w:rsidP="0059706D">
      <w:r w:rsidRPr="00486111">
        <w:t xml:space="preserve">Avtalen gjelder levering av </w:t>
      </w:r>
      <w:r w:rsidR="00472579">
        <w:t xml:space="preserve">levering av en </w:t>
      </w:r>
      <w:proofErr w:type="spellStart"/>
      <w:r w:rsidR="00E6376B">
        <w:t>pick</w:t>
      </w:r>
      <w:proofErr w:type="spellEnd"/>
      <w:r w:rsidR="00E6376B">
        <w:t xml:space="preserve"> up/varebil</w:t>
      </w:r>
      <w:r w:rsidR="00472579">
        <w:t>.</w:t>
      </w:r>
      <w:r w:rsidRPr="00486111">
        <w:t xml:space="preserve"> </w:t>
      </w:r>
    </w:p>
    <w:p w14:paraId="4832C228" w14:textId="77777777" w:rsidR="008D3C55" w:rsidRPr="00486111" w:rsidRDefault="008D3C55" w:rsidP="0059706D"/>
    <w:p w14:paraId="5E4F4E79" w14:textId="77777777" w:rsidR="008D3C55" w:rsidRPr="00486111" w:rsidRDefault="008D3C55" w:rsidP="0059706D">
      <w:r w:rsidRPr="00486111">
        <w:t xml:space="preserve">Kunden har beskrevet sitt behov og fremstilt sine krav til Leveransen i bilag 1 (Kundens behovsbeskrivelse og kravspesifikasjon). </w:t>
      </w:r>
    </w:p>
    <w:p w14:paraId="23825EE9" w14:textId="77777777" w:rsidR="008D3C55" w:rsidRPr="00486111" w:rsidRDefault="008D3C55" w:rsidP="0059706D"/>
    <w:p w14:paraId="03716C58" w14:textId="74B50C7F" w:rsidR="008D3C55" w:rsidRDefault="00472579" w:rsidP="0059706D">
      <w:pPr>
        <w:rPr>
          <w:rStyle w:val="eop"/>
          <w:rFonts w:ascii="Calibri" w:hAnsi="Calibri" w:cs="Calibri"/>
          <w:color w:val="FF0000"/>
          <w:bdr w:val="none" w:sz="0" w:space="0" w:color="auto" w:frame="1"/>
          <w:shd w:val="clear" w:color="auto" w:fill="C6C6C6"/>
        </w:rPr>
      </w:pPr>
      <w:r>
        <w:rPr>
          <w:rStyle w:val="normaltextrun"/>
          <w:rFonts w:ascii="Calibri" w:hAnsi="Calibri" w:cs="Calibri"/>
          <w:color w:val="000000"/>
          <w:shd w:val="clear" w:color="auto" w:fill="FFFFFF"/>
        </w:rPr>
        <w:t>Leverandøren leverer i henhold til sitt tilbud som har beskrevet leveransen og relevante forutsetninger for levering. Leverandørens tilbud utgjør bilag 2 (Leverandørens løsningsspesifikasjon). </w:t>
      </w:r>
      <w:r>
        <w:rPr>
          <w:rStyle w:val="normaltextrun"/>
          <w:rFonts w:ascii="Calibri" w:hAnsi="Calibri" w:cs="Calibri"/>
          <w:color w:val="EE0000"/>
          <w:shd w:val="clear" w:color="auto" w:fill="FFFFFF"/>
        </w:rPr>
        <w:t>L</w:t>
      </w:r>
      <w:r>
        <w:rPr>
          <w:rStyle w:val="normaltextrun"/>
          <w:rFonts w:ascii="Calibri" w:hAnsi="Calibri" w:cs="Calibri"/>
          <w:color w:val="FF0000"/>
          <w:shd w:val="clear" w:color="auto" w:fill="FFFFFF"/>
        </w:rPr>
        <w:t>everandøren trenger ikke foreta noe utfylling av </w:t>
      </w:r>
      <w:proofErr w:type="spellStart"/>
      <w:r>
        <w:rPr>
          <w:rStyle w:val="normaltextrun"/>
          <w:rFonts w:ascii="Calibri" w:hAnsi="Calibri" w:cs="Calibri"/>
          <w:color w:val="FF0000"/>
          <w:shd w:val="clear" w:color="auto" w:fill="FFFFFF"/>
        </w:rPr>
        <w:t>kontraktsutkastet</w:t>
      </w:r>
      <w:proofErr w:type="spellEnd"/>
      <w:r>
        <w:rPr>
          <w:rStyle w:val="normaltextrun"/>
          <w:rFonts w:ascii="Calibri" w:hAnsi="Calibri" w:cs="Calibri"/>
          <w:color w:val="FF0000"/>
          <w:shd w:val="clear" w:color="auto" w:fill="FFFFFF"/>
        </w:rPr>
        <w:t>.</w:t>
      </w:r>
      <w:r>
        <w:rPr>
          <w:rStyle w:val="eop"/>
          <w:rFonts w:ascii="Calibri" w:hAnsi="Calibri" w:cs="Calibri"/>
          <w:color w:val="FF0000"/>
          <w:bdr w:val="none" w:sz="0" w:space="0" w:color="auto" w:frame="1"/>
          <w:shd w:val="clear" w:color="auto" w:fill="C6C6C6"/>
        </w:rPr>
        <w:t> </w:t>
      </w:r>
    </w:p>
    <w:p w14:paraId="1EECFE34" w14:textId="77777777" w:rsidR="00472579" w:rsidRPr="00486111" w:rsidRDefault="00472579" w:rsidP="0059706D"/>
    <w:p w14:paraId="31562C7C" w14:textId="3DC01D07" w:rsidR="008D3C55" w:rsidRPr="00486111" w:rsidRDefault="008D3C55" w:rsidP="0059706D">
      <w:r w:rsidRPr="00486111">
        <w:t>Omfanget og gjennomføringen av leveransen er nærmere beskrevet i</w:t>
      </w:r>
      <w:r w:rsidR="00006A94">
        <w:t xml:space="preserve"> den generelle avtaleteksten og</w:t>
      </w:r>
      <w:r w:rsidRPr="00486111">
        <w:t xml:space="preserve"> bilagene som er inkludert i avtalen.</w:t>
      </w:r>
    </w:p>
    <w:p w14:paraId="51F55395" w14:textId="77777777" w:rsidR="008D3C55" w:rsidRPr="00486111" w:rsidRDefault="008D3C55" w:rsidP="0059706D"/>
    <w:p w14:paraId="4B94605B" w14:textId="77777777" w:rsidR="008D3C55" w:rsidRPr="00486111" w:rsidRDefault="008D3C55" w:rsidP="0059706D">
      <w:r w:rsidRPr="00486111">
        <w:t>Med avtalen menes denne generelle avtaleteksten med bilag.</w:t>
      </w:r>
    </w:p>
    <w:p w14:paraId="16416C1C" w14:textId="77777777" w:rsidR="008D3C55" w:rsidRPr="00486111" w:rsidRDefault="008D3C55" w:rsidP="0059706D"/>
    <w:p w14:paraId="66DD3AF9" w14:textId="77777777" w:rsidR="008D3C55" w:rsidRPr="00FB767C" w:rsidRDefault="008D3C55" w:rsidP="0059706D">
      <w:pPr>
        <w:pStyle w:val="Overskrift2"/>
      </w:pPr>
      <w:bookmarkStart w:id="28" w:name="_Toc150576466"/>
      <w:bookmarkStart w:id="29" w:name="_Toc153951067"/>
      <w:bookmarkStart w:id="30" w:name="_Toc422860168"/>
      <w:bookmarkStart w:id="31" w:name="_Toc423087558"/>
      <w:bookmarkStart w:id="32" w:name="_Toc122355495"/>
      <w:bookmarkStart w:id="33" w:name="_Toc168666269"/>
      <w:r w:rsidRPr="00FB767C">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93380" w:rsidRPr="00344833" w14:paraId="18A25A24" w14:textId="77777777" w:rsidTr="00093380">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4D1D5541" w14:textId="77777777" w:rsidR="00093380" w:rsidRPr="00486111" w:rsidRDefault="00093380" w:rsidP="0059706D">
            <w:r w:rsidRPr="00486111">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795C7860" w14:textId="77777777" w:rsidR="00093380" w:rsidRPr="00486111" w:rsidRDefault="00093380" w:rsidP="0059706D">
            <w:r w:rsidRPr="00486111">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6B82EBF1" w14:textId="77777777" w:rsidR="00093380" w:rsidRPr="00486111" w:rsidRDefault="00093380" w:rsidP="0059706D">
            <w:r w:rsidRPr="00486111">
              <w:t>Nei</w:t>
            </w:r>
          </w:p>
        </w:tc>
      </w:tr>
      <w:tr w:rsidR="00093380" w:rsidRPr="00344833" w14:paraId="4C8CEC88" w14:textId="77777777" w:rsidTr="00093380">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971C3CA" w14:textId="315E60FA" w:rsidR="00093380" w:rsidRPr="00486111" w:rsidRDefault="00093380" w:rsidP="0059706D">
            <w:r>
              <w:t xml:space="preserve">Bilag 1: </w:t>
            </w:r>
            <w:r w:rsidRPr="00486111">
              <w:t>Kundens behovsbeskrivelse og kravspesifikasjon</w:t>
            </w:r>
          </w:p>
          <w:p w14:paraId="1C711F96" w14:textId="77777777" w:rsidR="00093380" w:rsidRPr="00B332D1" w:rsidRDefault="00093380" w:rsidP="0059706D">
            <w:pPr>
              <w:rPr>
                <w:i/>
                <w:iCs/>
              </w:rPr>
            </w:pPr>
            <w:r w:rsidRPr="00B332D1">
              <w:rPr>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AD57311"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9AC2825" w14:textId="77777777" w:rsidR="00093380" w:rsidRPr="00344833" w:rsidRDefault="00093380" w:rsidP="0059706D"/>
        </w:tc>
      </w:tr>
      <w:tr w:rsidR="00093380" w:rsidRPr="00344833" w14:paraId="7DF932BB" w14:textId="77777777" w:rsidTr="00093380">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97C5F99" w14:textId="77777777" w:rsidR="00472579" w:rsidRDefault="00472579" w:rsidP="0047257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Bilag 2: Leverandørens beskrivelse av leveransen</w:t>
            </w:r>
            <w:r>
              <w:rPr>
                <w:rStyle w:val="eop"/>
                <w:rFonts w:ascii="Calibri" w:hAnsi="Calibri" w:cs="Calibri"/>
                <w:bdr w:val="none" w:sz="0" w:space="0" w:color="auto" w:frame="1"/>
                <w:shd w:val="clear" w:color="auto" w:fill="C6C6C6"/>
              </w:rPr>
              <w:t> </w:t>
            </w:r>
          </w:p>
          <w:p w14:paraId="3FAAFBFB" w14:textId="26A4B5E8" w:rsidR="00093380" w:rsidRPr="00B332D1" w:rsidRDefault="00472579" w:rsidP="00472579">
            <w:pPr>
              <w:pStyle w:val="paragraph"/>
              <w:spacing w:before="0" w:beforeAutospacing="0" w:after="0" w:afterAutospacing="0"/>
              <w:textAlignment w:val="baseline"/>
              <w:rPr>
                <w:i/>
                <w:iCs/>
              </w:rPr>
            </w:pPr>
            <w:r>
              <w:rPr>
                <w:rStyle w:val="normaltextrun"/>
                <w:rFonts w:ascii="Calibri" w:hAnsi="Calibri" w:cs="Calibri"/>
                <w:i/>
                <w:iCs/>
              </w:rPr>
              <w:t>Leverandøren leverer informasjon i konkurransen. Bilag 2 vil derfor kun henvise til leverandørens innsendte dokumentasjon</w:t>
            </w:r>
            <w:r>
              <w:rPr>
                <w:rStyle w:val="eop"/>
                <w:rFonts w:ascii="Calibri" w:hAnsi="Calibri" w:cs="Calibri"/>
                <w:bdr w:val="none" w:sz="0" w:space="0" w:color="auto" w:frame="1"/>
                <w:shd w:val="clear" w:color="auto" w:fill="C6C6C6"/>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9194CB"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505E398" w14:textId="77777777" w:rsidR="00093380" w:rsidRPr="00344833" w:rsidRDefault="00093380" w:rsidP="0059706D"/>
        </w:tc>
      </w:tr>
      <w:tr w:rsidR="00093380" w:rsidRPr="00344833" w14:paraId="7E7D9774"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A2BF56" w14:textId="4FF8AB2B" w:rsidR="00093380" w:rsidRPr="00486111" w:rsidRDefault="00093380" w:rsidP="0059706D">
            <w:r>
              <w:t xml:space="preserve">Bilag </w:t>
            </w:r>
            <w:r w:rsidR="00DF0155">
              <w:t>4</w:t>
            </w:r>
            <w:r>
              <w:t xml:space="preserve">: </w:t>
            </w:r>
            <w:r w:rsidRPr="00486111">
              <w:t>Leveringstidspunkt og andre frister</w:t>
            </w:r>
          </w:p>
          <w:p w14:paraId="0393215C" w14:textId="3541B1D0" w:rsidR="00093380" w:rsidRPr="00B332D1" w:rsidRDefault="00093380" w:rsidP="0059706D">
            <w:pPr>
              <w:rPr>
                <w:i/>
                <w:iCs/>
              </w:rPr>
            </w:pPr>
            <w:r w:rsidRPr="00B332D1">
              <w:rPr>
                <w:i/>
                <w:iCs/>
              </w:rPr>
              <w:t>Fylles ut av Leverandør</w:t>
            </w:r>
            <w:r w:rsidR="00D30E86">
              <w:rPr>
                <w:i/>
                <w:iCs/>
              </w:rPr>
              <w:t>en</w:t>
            </w:r>
            <w:r w:rsidRPr="00B332D1">
              <w:rPr>
                <w:i/>
                <w:iCs/>
              </w:rPr>
              <w:t xml:space="preserve">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E73751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E604680" w14:textId="77777777" w:rsidR="00093380" w:rsidRPr="00344833" w:rsidRDefault="00093380" w:rsidP="0059706D"/>
        </w:tc>
      </w:tr>
      <w:tr w:rsidR="00093380" w:rsidRPr="00344833" w14:paraId="1648254A" w14:textId="77777777" w:rsidTr="00093380">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A3365CE" w14:textId="45A00CF1" w:rsidR="00093380" w:rsidRPr="00486111" w:rsidRDefault="00093380" w:rsidP="0059706D">
            <w:r>
              <w:t xml:space="preserve">Bilag </w:t>
            </w:r>
            <w:r w:rsidR="00DF0155">
              <w:t>5</w:t>
            </w:r>
            <w:r>
              <w:t xml:space="preserve">: </w:t>
            </w:r>
            <w:r w:rsidRPr="00486111">
              <w:t>Godkjenningsprøve</w:t>
            </w:r>
          </w:p>
          <w:p w14:paraId="10D546B0" w14:textId="77777777" w:rsidR="00093380" w:rsidRPr="00B332D1" w:rsidRDefault="00093380" w:rsidP="0059706D">
            <w:pPr>
              <w:rPr>
                <w:i/>
                <w:iCs/>
              </w:rPr>
            </w:pPr>
            <w:r w:rsidRPr="00B332D1">
              <w:rPr>
                <w:i/>
                <w:iCs/>
              </w:rPr>
              <w:t>Fylles ut av Leverandøren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1057FEA"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B0913C5" w14:textId="77777777" w:rsidR="00093380" w:rsidRPr="00344833" w:rsidRDefault="00093380" w:rsidP="0059706D"/>
        </w:tc>
      </w:tr>
      <w:tr w:rsidR="00093380" w:rsidRPr="00344833" w14:paraId="044D8402" w14:textId="77777777" w:rsidTr="00093380">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A93C8DB" w14:textId="085CD1C5" w:rsidR="00093380" w:rsidRPr="00486111" w:rsidRDefault="00093380" w:rsidP="0059706D">
            <w:r>
              <w:t xml:space="preserve">Bilag </w:t>
            </w:r>
            <w:r w:rsidR="00DF0155">
              <w:t>6</w:t>
            </w:r>
            <w:r>
              <w:t xml:space="preserve">: </w:t>
            </w:r>
            <w:r w:rsidRPr="00486111">
              <w:t>Administrative bestemmelser</w:t>
            </w:r>
          </w:p>
          <w:p w14:paraId="728D6202" w14:textId="619A90C7" w:rsidR="00093380" w:rsidRPr="00B332D1" w:rsidRDefault="00093380" w:rsidP="0059706D">
            <w:pPr>
              <w:rPr>
                <w:i/>
                <w:iCs/>
              </w:rPr>
            </w:pPr>
            <w:r w:rsidRPr="00B332D1">
              <w:rPr>
                <w:i/>
                <w:iCs/>
              </w:rPr>
              <w:t>Administrative bestemmelser og andre opplysninger relevant for partenes forhold. Fylles ut av Leverandør</w:t>
            </w:r>
            <w:r w:rsidR="00D30E86">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4F5C88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419FEB7" w14:textId="77777777" w:rsidR="00093380" w:rsidRPr="00344833" w:rsidRDefault="00093380" w:rsidP="0059706D"/>
        </w:tc>
      </w:tr>
      <w:tr w:rsidR="00093380" w:rsidRPr="00344833" w14:paraId="684974FF" w14:textId="77777777" w:rsidTr="00093380">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1F65964" w14:textId="45C5D19F" w:rsidR="00093380" w:rsidRPr="00486111" w:rsidRDefault="00093380" w:rsidP="0059706D">
            <w:r>
              <w:t xml:space="preserve">Bilag </w:t>
            </w:r>
            <w:r w:rsidR="00DF0155">
              <w:t>7</w:t>
            </w:r>
            <w:r>
              <w:t xml:space="preserve">: </w:t>
            </w:r>
            <w:r w:rsidRPr="00486111">
              <w:t>Pris og prisbestemmelser</w:t>
            </w:r>
          </w:p>
          <w:p w14:paraId="12D042B3" w14:textId="0B630EE8" w:rsidR="00093380" w:rsidRPr="00B332D1" w:rsidRDefault="00093380" w:rsidP="0059706D">
            <w:pPr>
              <w:rPr>
                <w:i/>
                <w:iCs/>
              </w:rPr>
            </w:pPr>
            <w:r w:rsidRPr="00B332D1">
              <w:rPr>
                <w:i/>
                <w:iCs/>
              </w:rPr>
              <w:t>Oversikt over alle priselementer knyttet til gjennomføringen av denne Avtalen. Fylles ut av Leverandør</w:t>
            </w:r>
            <w:r w:rsidR="0027528A">
              <w:rPr>
                <w:i/>
                <w:iCs/>
              </w:rPr>
              <w:t>en</w:t>
            </w:r>
            <w:r w:rsidRPr="00B332D1">
              <w:rPr>
                <w:i/>
                <w:iCs/>
              </w:rPr>
              <w:t xml:space="preserve">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A9B79C2" w14:textId="77777777" w:rsidR="00093380" w:rsidRPr="00344833" w:rsidRDefault="00093380" w:rsidP="0059706D"/>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99AF22D" w14:textId="77777777" w:rsidR="00093380" w:rsidRPr="00344833" w:rsidRDefault="00093380" w:rsidP="0059706D"/>
        </w:tc>
      </w:tr>
    </w:tbl>
    <w:p w14:paraId="22C7C340" w14:textId="77777777" w:rsidR="008D3C55" w:rsidRPr="00486111" w:rsidRDefault="008D3C55" w:rsidP="0059706D"/>
    <w:p w14:paraId="649A446A" w14:textId="77777777" w:rsidR="008D3C55" w:rsidRDefault="008D3C55" w:rsidP="0059706D">
      <w:pPr>
        <w:pStyle w:val="Overskrift2"/>
      </w:pPr>
      <w:bookmarkStart w:id="34" w:name="_Toc150332138"/>
      <w:bookmarkStart w:id="35" w:name="_Toc150573634"/>
      <w:bookmarkStart w:id="36" w:name="_Toc422860169"/>
      <w:bookmarkStart w:id="37" w:name="_Toc423087559"/>
      <w:bookmarkStart w:id="38" w:name="_Toc122355496"/>
      <w:bookmarkStart w:id="39" w:name="_Toc168666270"/>
      <w:r w:rsidRPr="00FB767C">
        <w:t>Tolkning – rangordning</w:t>
      </w:r>
      <w:bookmarkEnd w:id="34"/>
      <w:bookmarkEnd w:id="35"/>
      <w:bookmarkEnd w:id="36"/>
      <w:bookmarkEnd w:id="37"/>
      <w:bookmarkEnd w:id="38"/>
      <w:bookmarkEnd w:id="39"/>
    </w:p>
    <w:p w14:paraId="29934FCC" w14:textId="48121F85" w:rsidR="00472579" w:rsidRPr="00472579" w:rsidRDefault="00472579" w:rsidP="00472579">
      <w:pPr>
        <w:rPr>
          <w:lang w:eastAsia="nb-NO"/>
        </w:rPr>
      </w:pPr>
      <w:r>
        <w:rPr>
          <w:rStyle w:val="normaltextrun"/>
          <w:rFonts w:ascii="Arial" w:hAnsi="Arial" w:cs="Arial"/>
          <w:color w:val="000000"/>
          <w:sz w:val="22"/>
          <w:szCs w:val="22"/>
          <w:shd w:val="clear" w:color="auto" w:fill="FFFFFF"/>
        </w:rPr>
        <w:t>Avtalen skal tolkes i overenstemmelse med konkurransegrunnlaget. </w:t>
      </w:r>
      <w:r>
        <w:rPr>
          <w:rStyle w:val="eop"/>
          <w:rFonts w:ascii="Arial" w:hAnsi="Arial" w:cs="Arial"/>
          <w:color w:val="000000"/>
          <w:sz w:val="22"/>
          <w:szCs w:val="22"/>
          <w:bdr w:val="none" w:sz="0" w:space="0" w:color="auto" w:frame="1"/>
          <w:shd w:val="clear" w:color="auto" w:fill="C6C6C6"/>
        </w:rPr>
        <w:t> </w:t>
      </w:r>
    </w:p>
    <w:p w14:paraId="6F108367" w14:textId="05D94D80" w:rsidR="008D3C55" w:rsidRPr="00BC21C2" w:rsidRDefault="00472579" w:rsidP="008D3C55">
      <w:pPr>
        <w:pStyle w:val="Overskrift1"/>
      </w:pPr>
      <w:bookmarkStart w:id="40" w:name="_Toc122355497"/>
      <w:bookmarkStart w:id="41" w:name="_Toc168666271"/>
      <w:r>
        <w:rPr>
          <w:rStyle w:val="normaltextrun"/>
          <w:color w:val="000000"/>
          <w:sz w:val="22"/>
          <w:szCs w:val="22"/>
          <w:shd w:val="clear" w:color="auto" w:fill="FFFFFF"/>
        </w:rPr>
        <w:t>Avtalen skal tolkes i overenstemmelse med konkurransegrunnlaget. </w:t>
      </w:r>
      <w:r>
        <w:rPr>
          <w:rStyle w:val="eop"/>
          <w:color w:val="000000"/>
          <w:sz w:val="22"/>
          <w:szCs w:val="22"/>
          <w:bdr w:val="none" w:sz="0" w:space="0" w:color="auto" w:frame="1"/>
          <w:shd w:val="clear" w:color="auto" w:fill="C6C6C6"/>
        </w:rPr>
        <w:t> </w:t>
      </w:r>
      <w:r w:rsidR="008D3C55" w:rsidRPr="00BC21C2">
        <w:t>Gjennomføring av avtalen</w:t>
      </w:r>
      <w:bookmarkEnd w:id="40"/>
      <w:bookmarkEnd w:id="41"/>
    </w:p>
    <w:p w14:paraId="678DE9B2" w14:textId="77777777" w:rsidR="008D3C55" w:rsidRPr="00FB767C" w:rsidRDefault="008D3C55" w:rsidP="008D3C55">
      <w:pPr>
        <w:pStyle w:val="Overskrift2"/>
      </w:pPr>
      <w:bookmarkStart w:id="42" w:name="_Toc122355498"/>
      <w:bookmarkStart w:id="43" w:name="_Toc168666272"/>
      <w:r w:rsidRPr="00FB767C">
        <w:t>Organisering</w:t>
      </w:r>
      <w:bookmarkEnd w:id="42"/>
      <w:bookmarkEnd w:id="43"/>
    </w:p>
    <w:p w14:paraId="4A4B456E" w14:textId="77777777" w:rsidR="008D3C55" w:rsidRPr="0018746A" w:rsidRDefault="008D3C55" w:rsidP="008D3C55">
      <w:pPr>
        <w:pStyle w:val="Overskrift3"/>
      </w:pPr>
      <w:bookmarkStart w:id="44" w:name="_Toc150573636"/>
      <w:bookmarkStart w:id="45" w:name="_Toc422860171"/>
      <w:bookmarkStart w:id="46" w:name="_Toc423087561"/>
      <w:bookmarkStart w:id="47" w:name="_Toc122355499"/>
      <w:bookmarkStart w:id="48" w:name="_Toc168666273"/>
      <w:r w:rsidRPr="0018746A">
        <w:t>Partenes representanter</w:t>
      </w:r>
      <w:bookmarkEnd w:id="44"/>
      <w:bookmarkEnd w:id="45"/>
      <w:bookmarkEnd w:id="46"/>
      <w:bookmarkEnd w:id="47"/>
      <w:bookmarkEnd w:id="48"/>
    </w:p>
    <w:p w14:paraId="44B358CA" w14:textId="77777777" w:rsidR="008D3C55" w:rsidRPr="00486111" w:rsidRDefault="008D3C55" w:rsidP="008D3C55">
      <w:r w:rsidRPr="00486111">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2F621054" w14:textId="77777777" w:rsidR="008D3C55" w:rsidRPr="00486111" w:rsidRDefault="008D3C55" w:rsidP="008D3C55"/>
    <w:p w14:paraId="60194346" w14:textId="77777777" w:rsidR="008D3C55" w:rsidRPr="0018746A" w:rsidRDefault="008D3C55" w:rsidP="008D3C55">
      <w:pPr>
        <w:pStyle w:val="Overskrift3"/>
      </w:pPr>
      <w:bookmarkStart w:id="49" w:name="_Toc422860184"/>
      <w:bookmarkStart w:id="50" w:name="_Toc423087574"/>
      <w:bookmarkStart w:id="51" w:name="_Toc122355500"/>
      <w:bookmarkStart w:id="52" w:name="_Toc168666274"/>
      <w:r w:rsidRPr="0018746A">
        <w:t>Skriftlighet</w:t>
      </w:r>
      <w:bookmarkEnd w:id="49"/>
      <w:bookmarkEnd w:id="50"/>
      <w:bookmarkEnd w:id="51"/>
      <w:bookmarkEnd w:id="52"/>
      <w:r w:rsidRPr="0018746A">
        <w:t xml:space="preserve"> </w:t>
      </w:r>
    </w:p>
    <w:p w14:paraId="4436CFB0" w14:textId="77777777" w:rsidR="008D3C55" w:rsidRPr="00486111" w:rsidRDefault="008D3C55" w:rsidP="008D3C55">
      <w:r w:rsidRPr="00486111">
        <w:t>Alle varsler, krav eller andre meddelelser knyttet til denne avtalen skal gis skriftlig til den postadressen eller elektroniske adressen som er oppgitt i avtalens bilag 6 for den aktuelle type henvendelse.</w:t>
      </w:r>
    </w:p>
    <w:p w14:paraId="05CA6510" w14:textId="77777777" w:rsidR="008D3C55" w:rsidRPr="00486111" w:rsidRDefault="008D3C55" w:rsidP="008D3C55"/>
    <w:p w14:paraId="4093CD49" w14:textId="77777777" w:rsidR="008D3C55" w:rsidRPr="00FB767C" w:rsidRDefault="008D3C55" w:rsidP="008D3C55">
      <w:pPr>
        <w:pStyle w:val="Overskrift2"/>
      </w:pPr>
      <w:bookmarkStart w:id="53" w:name="_Toc122355501"/>
      <w:bookmarkStart w:id="54" w:name="_Toc168666275"/>
      <w:r w:rsidRPr="00FB767C">
        <w:t>Gjennomføring av Leveransen</w:t>
      </w:r>
      <w:bookmarkEnd w:id="53"/>
      <w:bookmarkEnd w:id="54"/>
    </w:p>
    <w:p w14:paraId="01374563" w14:textId="52141554" w:rsidR="008D3C55" w:rsidRPr="0018746A" w:rsidRDefault="00472579" w:rsidP="008D3C55">
      <w:pPr>
        <w:pStyle w:val="Overskrift3"/>
      </w:pPr>
      <w:r>
        <w:t>Bil</w:t>
      </w:r>
    </w:p>
    <w:p w14:paraId="3887FA83" w14:textId="4EFE9B90" w:rsidR="008D3C55" w:rsidRDefault="00472579"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Levering av bilen skal gjennomføres etter spesifikasjonene i konkurransegrunnlaget.</w:t>
      </w:r>
      <w:r>
        <w:rPr>
          <w:rStyle w:val="eop"/>
          <w:rFonts w:ascii="Calibri" w:hAnsi="Calibri" w:cs="Calibri"/>
          <w:color w:val="000000"/>
          <w:bdr w:val="none" w:sz="0" w:space="0" w:color="auto" w:frame="1"/>
          <w:shd w:val="clear" w:color="auto" w:fill="C6C6C6"/>
        </w:rPr>
        <w:t> </w:t>
      </w:r>
    </w:p>
    <w:p w14:paraId="438135ED" w14:textId="77777777" w:rsidR="00472579" w:rsidRPr="00486111" w:rsidRDefault="00472579" w:rsidP="008D3C55"/>
    <w:p w14:paraId="5910B301" w14:textId="77777777" w:rsidR="008D3C55" w:rsidRPr="0018746A" w:rsidRDefault="008D3C55" w:rsidP="008D3C55">
      <w:pPr>
        <w:pStyle w:val="Overskrift3"/>
      </w:pPr>
      <w:bookmarkStart w:id="55" w:name="_Toc8205365"/>
      <w:bookmarkStart w:id="56" w:name="_Toc122355506"/>
      <w:bookmarkStart w:id="57" w:name="_Toc168666280"/>
      <w:r w:rsidRPr="0018746A">
        <w:t xml:space="preserve">Tid og sted for </w:t>
      </w:r>
      <w:bookmarkEnd w:id="55"/>
      <w:r>
        <w:t>Leveransen</w:t>
      </w:r>
      <w:bookmarkEnd w:id="56"/>
      <w:bookmarkEnd w:id="57"/>
      <w:r w:rsidRPr="0018746A">
        <w:rPr>
          <w:color w:val="FF0000"/>
        </w:rPr>
        <w:t xml:space="preserve"> </w:t>
      </w:r>
    </w:p>
    <w:p w14:paraId="0AF8A812" w14:textId="4495E8EA" w:rsidR="008D3C55" w:rsidRDefault="003E2C07" w:rsidP="008D3C55">
      <w:pPr>
        <w:rPr>
          <w:rStyle w:val="eop"/>
          <w:rFonts w:ascii="Calibri" w:hAnsi="Calibri" w:cs="Calibri"/>
          <w:color w:val="000000"/>
          <w:bdr w:val="none" w:sz="0" w:space="0" w:color="auto" w:frame="1"/>
          <w:shd w:val="clear" w:color="auto" w:fill="C6C6C6"/>
        </w:rPr>
      </w:pPr>
      <w:r>
        <w:rPr>
          <w:rStyle w:val="normaltextrun"/>
          <w:rFonts w:ascii="Calibri" w:hAnsi="Calibri" w:cs="Calibri"/>
          <w:color w:val="000000"/>
          <w:shd w:val="clear" w:color="auto" w:fill="FFFFFF"/>
        </w:rPr>
        <w:t xml:space="preserve">Levering av bilen må skje før </w:t>
      </w:r>
      <w:proofErr w:type="spellStart"/>
      <w:r w:rsidRPr="003E2C07">
        <w:rPr>
          <w:rStyle w:val="normaltextrun"/>
          <w:rFonts w:ascii="Calibri" w:hAnsi="Calibri" w:cs="Calibri"/>
          <w:color w:val="000000"/>
          <w:highlight w:val="yellow"/>
          <w:shd w:val="clear" w:color="auto" w:fill="FFFFFF"/>
        </w:rPr>
        <w:t>xx.</w:t>
      </w:r>
      <w:proofErr w:type="gramStart"/>
      <w:r w:rsidRPr="003E2C07">
        <w:rPr>
          <w:rStyle w:val="normaltextrun"/>
          <w:rFonts w:ascii="Calibri" w:hAnsi="Calibri" w:cs="Calibri"/>
          <w:color w:val="000000"/>
          <w:highlight w:val="yellow"/>
          <w:shd w:val="clear" w:color="auto" w:fill="FFFFFF"/>
        </w:rPr>
        <w:t>xx.xxxx</w:t>
      </w:r>
      <w:proofErr w:type="spellEnd"/>
      <w:proofErr w:type="gramEnd"/>
      <w:r>
        <w:rPr>
          <w:rStyle w:val="normaltextrun"/>
          <w:rFonts w:ascii="Calibri" w:hAnsi="Calibri" w:cs="Calibri"/>
          <w:color w:val="000000"/>
          <w:shd w:val="clear" w:color="auto" w:fill="FFFFFF"/>
        </w:rPr>
        <w:t xml:space="preserve"> på Sortland.</w:t>
      </w:r>
      <w:r>
        <w:rPr>
          <w:rStyle w:val="eop"/>
          <w:rFonts w:ascii="Calibri" w:hAnsi="Calibri" w:cs="Calibri"/>
          <w:color w:val="000000"/>
          <w:bdr w:val="none" w:sz="0" w:space="0" w:color="auto" w:frame="1"/>
          <w:shd w:val="clear" w:color="auto" w:fill="C6C6C6"/>
        </w:rPr>
        <w:t> </w:t>
      </w:r>
    </w:p>
    <w:p w14:paraId="5700680A" w14:textId="77777777" w:rsidR="003E2C07" w:rsidRPr="00486111" w:rsidRDefault="003E2C07" w:rsidP="008D3C55"/>
    <w:p w14:paraId="2F613389" w14:textId="77777777" w:rsidR="008D3C55" w:rsidRPr="0018746A" w:rsidRDefault="008D3C55" w:rsidP="008D3C55">
      <w:pPr>
        <w:pStyle w:val="Overskrift3"/>
      </w:pPr>
      <w:bookmarkStart w:id="58" w:name="_Toc8205366"/>
      <w:bookmarkStart w:id="59" w:name="_Toc122355508"/>
      <w:bookmarkStart w:id="60" w:name="_Toc168666282"/>
      <w:r w:rsidRPr="0018746A">
        <w:t>Garantiperiode og garantiytelser</w:t>
      </w:r>
      <w:bookmarkEnd w:id="58"/>
      <w:bookmarkEnd w:id="59"/>
      <w:bookmarkEnd w:id="60"/>
    </w:p>
    <w:p w14:paraId="631E79B2" w14:textId="6385111D" w:rsidR="008D3C55" w:rsidRPr="00486111" w:rsidRDefault="003E2C07" w:rsidP="008D3C55">
      <w:r>
        <w:rPr>
          <w:rStyle w:val="normaltextrun"/>
          <w:rFonts w:ascii="Calibri" w:hAnsi="Calibri" w:cs="Calibri"/>
          <w:color w:val="000000"/>
          <w:shd w:val="clear" w:color="auto" w:fill="FFFFFF"/>
        </w:rPr>
        <w:t>Se konkurransegrunnlaget.</w:t>
      </w:r>
      <w:r>
        <w:rPr>
          <w:rStyle w:val="eop"/>
          <w:rFonts w:ascii="Calibri" w:hAnsi="Calibri" w:cs="Calibri"/>
          <w:color w:val="000000"/>
          <w:bdr w:val="none" w:sz="0" w:space="0" w:color="auto" w:frame="1"/>
          <w:shd w:val="clear" w:color="auto" w:fill="C6C6C6"/>
        </w:rPr>
        <w:t> </w:t>
      </w:r>
    </w:p>
    <w:p w14:paraId="232F85EC" w14:textId="77777777" w:rsidR="008D3C55" w:rsidRPr="00BC21C2" w:rsidRDefault="008D3C55" w:rsidP="008D3C55">
      <w:pPr>
        <w:pStyle w:val="Overskrift1"/>
      </w:pPr>
      <w:bookmarkStart w:id="61" w:name="_Toc98823257"/>
      <w:bookmarkStart w:id="62" w:name="_Toc122355509"/>
      <w:bookmarkStart w:id="63" w:name="_Toc168666283"/>
      <w:bookmarkStart w:id="64" w:name="_Toc150573643"/>
      <w:bookmarkStart w:id="65" w:name="_Toc422860177"/>
      <w:bookmarkStart w:id="66" w:name="_Toc423087567"/>
      <w:bookmarkEnd w:id="61"/>
      <w:r w:rsidRPr="00BC21C2">
        <w:t>Endringer etter avtaleinngåelse</w:t>
      </w:r>
      <w:bookmarkEnd w:id="62"/>
      <w:bookmarkEnd w:id="63"/>
      <w:r w:rsidRPr="00BC21C2">
        <w:t xml:space="preserve"> </w:t>
      </w:r>
    </w:p>
    <w:p w14:paraId="7131638E" w14:textId="77777777" w:rsidR="008D3C55" w:rsidRPr="00486111" w:rsidRDefault="008D3C55" w:rsidP="008D3C55">
      <w:r w:rsidRPr="00486111">
        <w:t xml:space="preserve">Hvis Kunden etter at avtalen er inngått, har behov for å endre kravene til </w:t>
      </w:r>
      <w:r>
        <w:t>Leveransen</w:t>
      </w:r>
      <w:r w:rsidRPr="00486111">
        <w:t xml:space="preserve"> eller andre forutsetninger for avtalen på en slik måte at </w:t>
      </w:r>
      <w:r>
        <w:t>Leveransens</w:t>
      </w:r>
      <w:r w:rsidRPr="00486111">
        <w:t xml:space="preserve"> karakter eller omfang blir annerledes enn avtalt, kan Kunden be om endringsavtale. </w:t>
      </w:r>
    </w:p>
    <w:p w14:paraId="0EC540F7" w14:textId="77777777" w:rsidR="008D3C55" w:rsidRPr="00486111" w:rsidRDefault="008D3C55" w:rsidP="008D3C55"/>
    <w:p w14:paraId="4059F94E" w14:textId="2974257E" w:rsidR="008D3C55" w:rsidRPr="00486111" w:rsidRDefault="008D3C55" w:rsidP="008D3C55">
      <w:r w:rsidRPr="00486111">
        <w:t>Leverandøren kan kreve justeringer i vederlag eller tidsplaner hvis Leverandør sannsynliggjør et grunnlag for slike justeringer. Krav om justert vederlag eller tidsplan må fremsettes senest samtidig med Leverandør</w:t>
      </w:r>
      <w:r w:rsidR="00795302">
        <w:t>en</w:t>
      </w:r>
      <w:r w:rsidRPr="00486111">
        <w:t xml:space="preserve">s svar på Kundens anmodning om endringsavtale. </w:t>
      </w:r>
    </w:p>
    <w:p w14:paraId="56BDFA4E" w14:textId="77777777" w:rsidR="008D3C55" w:rsidRPr="00486111" w:rsidRDefault="008D3C55" w:rsidP="008D3C55"/>
    <w:p w14:paraId="51385B6D" w14:textId="435B3A7B" w:rsidR="008D3C55" w:rsidRPr="00486111" w:rsidRDefault="008D3C55" w:rsidP="008D3C55">
      <w:r w:rsidRPr="00486111">
        <w:lastRenderedPageBreak/>
        <w:t>Endringer av eller tillegg til den avtalte Leveransen skal avtales skriftlig. Leverandør</w:t>
      </w:r>
      <w:r w:rsidR="00795302">
        <w:t>en</w:t>
      </w:r>
      <w:r w:rsidRPr="00486111">
        <w:t xml:space="preserve"> skal i bilag 9 føre en fortløpende katalog over slike endringer.</w:t>
      </w:r>
      <w:r w:rsidRPr="00486111">
        <w:rPr>
          <w:rStyle w:val="NormalarTegn"/>
          <w:rFonts w:eastAsiaTheme="minorHAnsi"/>
          <w:sz w:val="24"/>
          <w:szCs w:val="24"/>
        </w:rPr>
        <w:t xml:space="preserve"> </w:t>
      </w:r>
      <w:r w:rsidRPr="0074538B">
        <w:rPr>
          <w:rStyle w:val="NormalarTegn"/>
          <w:rFonts w:asciiTheme="minorHAnsi" w:eastAsiaTheme="minorHAnsi" w:hAnsiTheme="minorHAnsi" w:cstheme="minorHAnsi"/>
          <w:sz w:val="24"/>
          <w:szCs w:val="24"/>
        </w:rPr>
        <w:t>Leverandør</w:t>
      </w:r>
      <w:r w:rsidR="00795302">
        <w:rPr>
          <w:rStyle w:val="NormalarTegn"/>
          <w:rFonts w:asciiTheme="minorHAnsi" w:eastAsiaTheme="minorHAnsi" w:hAnsiTheme="minorHAnsi" w:cstheme="minorHAnsi"/>
          <w:sz w:val="24"/>
          <w:szCs w:val="24"/>
        </w:rPr>
        <w:t>en</w:t>
      </w:r>
      <w:r w:rsidRPr="0074538B">
        <w:rPr>
          <w:rStyle w:val="NormalarTegn"/>
          <w:rFonts w:asciiTheme="minorHAnsi" w:eastAsiaTheme="minorHAnsi" w:hAnsiTheme="minorHAnsi" w:cstheme="minorHAnsi"/>
          <w:sz w:val="24"/>
          <w:szCs w:val="24"/>
        </w:rPr>
        <w:t xml:space="preserve"> skal uten ugrunnet opphold sende Kunden en oppdatert kopi.</w:t>
      </w:r>
    </w:p>
    <w:p w14:paraId="7A183D4F" w14:textId="4B126C38" w:rsidR="008D3C55" w:rsidRPr="00BC21C2" w:rsidRDefault="00365C2D" w:rsidP="008D3C55">
      <w:pPr>
        <w:pStyle w:val="Overskrift1"/>
      </w:pPr>
      <w:bookmarkStart w:id="67" w:name="_Toc168666284"/>
      <w:r>
        <w:t>Tid og sted for leveransen</w:t>
      </w:r>
      <w:bookmarkEnd w:id="67"/>
    </w:p>
    <w:p w14:paraId="0EF5024D" w14:textId="12E9CC5B" w:rsidR="008D3C55" w:rsidRPr="00486111" w:rsidRDefault="003E2C07" w:rsidP="008D3C55">
      <w:r>
        <w:t>Bilen</w:t>
      </w:r>
      <w:r w:rsidR="008D3C55" w:rsidRPr="00486111">
        <w:t xml:space="preserve"> skal leveres i henhold til</w:t>
      </w:r>
      <w:r w:rsidR="00650967">
        <w:t xml:space="preserve"> punkt 2.2.</w:t>
      </w:r>
      <w:r>
        <w:t>2</w:t>
      </w:r>
      <w:r w:rsidR="00650967">
        <w:t>, og</w:t>
      </w:r>
      <w:r w:rsidR="008D3C55" w:rsidRPr="00486111">
        <w:t xml:space="preserve"> de frister som </w:t>
      </w:r>
      <w:proofErr w:type="gramStart"/>
      <w:r w:rsidR="008D3C55" w:rsidRPr="00486111">
        <w:t>fremgår</w:t>
      </w:r>
      <w:proofErr w:type="gramEnd"/>
      <w:r w:rsidR="008D3C55" w:rsidRPr="00486111">
        <w:t xml:space="preserve"> av bilag 4.</w:t>
      </w:r>
    </w:p>
    <w:p w14:paraId="68660E86" w14:textId="77777777" w:rsidR="008D3C55" w:rsidRPr="00BC21C2" w:rsidRDefault="008D3C55" w:rsidP="008D3C55">
      <w:pPr>
        <w:pStyle w:val="Overskrift1"/>
      </w:pPr>
      <w:bookmarkStart w:id="68" w:name="_Toc122355511"/>
      <w:bookmarkStart w:id="69" w:name="_Toc168666285"/>
      <w:r w:rsidRPr="00BC21C2">
        <w:t>Partenes plikter</w:t>
      </w:r>
      <w:bookmarkEnd w:id="64"/>
      <w:bookmarkEnd w:id="65"/>
      <w:bookmarkEnd w:id="66"/>
      <w:bookmarkEnd w:id="68"/>
      <w:bookmarkEnd w:id="69"/>
    </w:p>
    <w:p w14:paraId="2E48209E" w14:textId="77777777" w:rsidR="008D3C55" w:rsidRPr="00FB767C" w:rsidRDefault="008D3C55" w:rsidP="008D3C55">
      <w:pPr>
        <w:pStyle w:val="Overskrift2"/>
      </w:pPr>
      <w:bookmarkStart w:id="70" w:name="_Toc122355512"/>
      <w:bookmarkStart w:id="71" w:name="_Toc168666286"/>
      <w:r w:rsidRPr="00FB767C">
        <w:t>Overordnet ansvar</w:t>
      </w:r>
      <w:bookmarkEnd w:id="70"/>
      <w:bookmarkEnd w:id="71"/>
      <w:r w:rsidRPr="00FB767C">
        <w:t xml:space="preserve"> </w:t>
      </w:r>
    </w:p>
    <w:p w14:paraId="2018237E" w14:textId="1B1E1F85" w:rsidR="008D3C55" w:rsidRPr="0018746A" w:rsidRDefault="008D3C55" w:rsidP="008D3C55">
      <w:pPr>
        <w:pStyle w:val="Overskrift3"/>
      </w:pPr>
      <w:bookmarkStart w:id="72" w:name="_Toc122355513"/>
      <w:bookmarkStart w:id="73" w:name="_Toc168666287"/>
      <w:r w:rsidRPr="0018746A">
        <w:t>Leverandør</w:t>
      </w:r>
      <w:r w:rsidR="00FA0EAA">
        <w:t>en</w:t>
      </w:r>
      <w:r w:rsidRPr="0018746A">
        <w:t>s ansvar og kompetanse</w:t>
      </w:r>
      <w:bookmarkEnd w:id="72"/>
      <w:bookmarkEnd w:id="73"/>
    </w:p>
    <w:p w14:paraId="5916674C" w14:textId="788039E1" w:rsidR="008D3C55" w:rsidRPr="00486111" w:rsidRDefault="008D3C55" w:rsidP="008D3C55">
      <w:r w:rsidRPr="00486111">
        <w:t>Leverandør</w:t>
      </w:r>
      <w:r w:rsidR="00FA0EAA">
        <w:t>en</w:t>
      </w:r>
      <w:r w:rsidRPr="00486111">
        <w:t xml:space="preserve"> skal gjennomføre Leveransen i samsvar med denne Avtalen, på en faglig forsvarlig og profesjonell måte, og i overensstemmelse med </w:t>
      </w:r>
      <w:r w:rsidR="0091740C">
        <w:t>anerkjente metoder og standarder</w:t>
      </w:r>
      <w:r w:rsidRPr="00486111">
        <w:t>.</w:t>
      </w:r>
    </w:p>
    <w:p w14:paraId="4B85B63C" w14:textId="77777777" w:rsidR="008D3C55" w:rsidRPr="00486111" w:rsidRDefault="008D3C55" w:rsidP="008D3C55"/>
    <w:p w14:paraId="63ACFDA7" w14:textId="34D9508B" w:rsidR="008D3C55" w:rsidRPr="00486111" w:rsidRDefault="008D3C55" w:rsidP="008D3C55">
      <w:r w:rsidRPr="00486111">
        <w:t>Leverandør</w:t>
      </w:r>
      <w:r w:rsidR="00FA0EAA">
        <w:t>en</w:t>
      </w:r>
      <w:r w:rsidRPr="00486111">
        <w:t xml:space="preserve"> skal lojalt samarbeide med Kunden, og ivareta Kundens interesser. </w:t>
      </w:r>
    </w:p>
    <w:p w14:paraId="7E8BD20C" w14:textId="77777777" w:rsidR="008D3C55" w:rsidRPr="00486111" w:rsidRDefault="008D3C55" w:rsidP="008D3C55"/>
    <w:p w14:paraId="55060327" w14:textId="77777777" w:rsidR="008D3C55" w:rsidRPr="00486111" w:rsidRDefault="008D3C55" w:rsidP="008D3C55">
      <w:r w:rsidRPr="00486111">
        <w:t>Henvendelser fra Kunden skal besvares uten ugrunnet opphold.</w:t>
      </w:r>
    </w:p>
    <w:p w14:paraId="62B3E57A" w14:textId="77777777" w:rsidR="008D3C55" w:rsidRPr="00486111" w:rsidRDefault="008D3C55" w:rsidP="008D3C55"/>
    <w:p w14:paraId="2A777242" w14:textId="477DA2FD" w:rsidR="008D3C55" w:rsidRPr="00486111" w:rsidRDefault="008D3C55" w:rsidP="008D3C55">
      <w:r w:rsidRPr="00486111">
        <w:t>Leverandør</w:t>
      </w:r>
      <w:r w:rsidR="00095BA1">
        <w:t>en</w:t>
      </w:r>
      <w:r w:rsidRPr="00486111">
        <w:t xml:space="preserve"> skal uten ugrunnet opphold varsle om forhold som Leverandør</w:t>
      </w:r>
      <w:r w:rsidR="00095BA1">
        <w:t>en</w:t>
      </w:r>
      <w:r w:rsidRPr="00486111">
        <w:t xml:space="preserve"> forstår eller bør forstå at kan få betydning for leveransens gjennomføring, herunder eventuelle forventede forsinkelser.</w:t>
      </w:r>
    </w:p>
    <w:p w14:paraId="436707E5" w14:textId="77777777" w:rsidR="008D3C55" w:rsidRPr="00486111" w:rsidRDefault="008D3C55" w:rsidP="008D3C55"/>
    <w:p w14:paraId="62A6C5B0" w14:textId="77777777" w:rsidR="008D3C55" w:rsidRPr="0018746A" w:rsidRDefault="008D3C55" w:rsidP="008D3C55">
      <w:pPr>
        <w:pStyle w:val="Overskrift3"/>
      </w:pPr>
      <w:bookmarkStart w:id="74" w:name="_Toc122355514"/>
      <w:bookmarkStart w:id="75" w:name="_Toc168666288"/>
      <w:r w:rsidRPr="0018746A">
        <w:t>Kundens ansvar for tilrettelegging og medvirkning</w:t>
      </w:r>
      <w:bookmarkEnd w:id="74"/>
      <w:bookmarkEnd w:id="75"/>
    </w:p>
    <w:p w14:paraId="32FAE78D" w14:textId="77777777" w:rsidR="008D3C55" w:rsidRPr="00486111" w:rsidRDefault="008D3C55" w:rsidP="008D3C55">
      <w:r w:rsidRPr="00486111">
        <w:t xml:space="preserve">Kunden skal lojalt medvirke til Leveransens gjennomføring. </w:t>
      </w:r>
    </w:p>
    <w:p w14:paraId="5E91D44D" w14:textId="77777777" w:rsidR="008D3C55" w:rsidRPr="00486111" w:rsidRDefault="008D3C55" w:rsidP="008D3C55"/>
    <w:p w14:paraId="1B8A8423" w14:textId="43C537B3" w:rsidR="008D3C55" w:rsidRPr="00486111" w:rsidRDefault="008D3C55" w:rsidP="008D3C55">
      <w:r w:rsidRPr="00486111">
        <w:t>Henvendelser fra Leverandør</w:t>
      </w:r>
      <w:r w:rsidR="00095BA1">
        <w:t>en</w:t>
      </w:r>
      <w:r w:rsidRPr="00486111">
        <w:t xml:space="preserve"> skal besvares uten ugrunnet opphold.</w:t>
      </w:r>
    </w:p>
    <w:p w14:paraId="2BFBF75A" w14:textId="77777777" w:rsidR="008D3C55" w:rsidRPr="00486111" w:rsidRDefault="008D3C55" w:rsidP="008D3C55"/>
    <w:p w14:paraId="7C4CF9DB" w14:textId="77777777" w:rsidR="008D3C55" w:rsidRPr="00486111" w:rsidRDefault="008D3C55" w:rsidP="008D3C55">
      <w:r w:rsidRPr="00486111">
        <w:t>Kunden skal uten ugrunnet opphold varsle om forhold som Kunden forstår eller bør forstå at kan få betydning for Leveransens gjennomføring, herunder eventuelle forventede forsinkelser.</w:t>
      </w:r>
    </w:p>
    <w:p w14:paraId="301A2F4F" w14:textId="77777777" w:rsidR="008D3C55" w:rsidRPr="00486111" w:rsidRDefault="008D3C55" w:rsidP="008D3C55"/>
    <w:p w14:paraId="7795C123" w14:textId="77777777" w:rsidR="008D3C55" w:rsidRPr="00FB767C" w:rsidRDefault="008D3C55" w:rsidP="008D3C55">
      <w:pPr>
        <w:pStyle w:val="Overskrift2"/>
      </w:pPr>
      <w:bookmarkStart w:id="76" w:name="_Toc122355515"/>
      <w:bookmarkStart w:id="77" w:name="_Toc168666289"/>
      <w:r w:rsidRPr="00FB767C">
        <w:t>Bruk av underleverandører og tredjeparter</w:t>
      </w:r>
      <w:bookmarkEnd w:id="76"/>
      <w:bookmarkEnd w:id="77"/>
    </w:p>
    <w:p w14:paraId="471F5AF1" w14:textId="77777777" w:rsidR="008D3C55" w:rsidRDefault="008D3C55" w:rsidP="008D3C55">
      <w:r w:rsidRPr="00486111">
        <w:t>Hvis Leverandøren engasjerer underleverandør eller Kunden engasjerer tredjepart til å utføre arbeidsoppgaver som følger av denne avtalen, er parten fullt ansvarlig for utførelsen av disse oppgavene på samme måte som om parten selv stod for utførelsen.</w:t>
      </w:r>
    </w:p>
    <w:p w14:paraId="2293774F" w14:textId="77777777" w:rsidR="00A36284" w:rsidRDefault="00A36284" w:rsidP="008D3C55"/>
    <w:p w14:paraId="52FA9361" w14:textId="77777777" w:rsidR="00A36284" w:rsidRDefault="00A36284" w:rsidP="00A36284">
      <w:r>
        <w:t>Programvareprodusent til standardprogramvare, hvor standardvilkår er inntatt i bilag 10, anses ikke som underleverandør.</w:t>
      </w:r>
    </w:p>
    <w:p w14:paraId="660036CD" w14:textId="77777777" w:rsidR="00A36284" w:rsidRDefault="00A36284" w:rsidP="008D3C55"/>
    <w:p w14:paraId="18F0B9E0" w14:textId="77777777" w:rsidR="008D3C55" w:rsidRPr="00486111" w:rsidRDefault="008D3C55" w:rsidP="008D3C55"/>
    <w:p w14:paraId="6617968C" w14:textId="77777777" w:rsidR="008D3C55" w:rsidRPr="00FB767C" w:rsidRDefault="008D3C55" w:rsidP="008D3C55">
      <w:pPr>
        <w:pStyle w:val="Overskrift2"/>
      </w:pPr>
      <w:bookmarkStart w:id="78" w:name="_Toc122355516"/>
      <w:bookmarkStart w:id="79" w:name="_Toc168666290"/>
      <w:r w:rsidRPr="00FB767C">
        <w:lastRenderedPageBreak/>
        <w:t>Taushetsplikt</w:t>
      </w:r>
      <w:bookmarkEnd w:id="78"/>
      <w:bookmarkEnd w:id="79"/>
    </w:p>
    <w:p w14:paraId="31F76056" w14:textId="77777777" w:rsidR="008D3C55" w:rsidRPr="00486111" w:rsidRDefault="008D3C55" w:rsidP="008D3C55">
      <w:r w:rsidRPr="00486111">
        <w:t xml:space="preserve">Informasjon som </w:t>
      </w:r>
      <w:r>
        <w:t>p</w:t>
      </w:r>
      <w:r w:rsidRPr="00486111">
        <w:t xml:space="preserve">artene blir kjent med i forbindelse med Avtalen og gjennomføringen av Avtalen, skal behandles konfidensielt og ikke gjøres tilgjengelig for utenforstående uten samtykke fra den annen </w:t>
      </w:r>
      <w:r>
        <w:t>p</w:t>
      </w:r>
      <w:r w:rsidRPr="00486111">
        <w:t>art, med mindre det ikke er en berettiget interesse som tilsier at informasjonen holdes hemmelig. Som utenforstående regnes alle som ikke har saklig behov for tilgang til informasjonen for å utføre sine oppgaver i henhold til Avtalen.</w:t>
      </w:r>
    </w:p>
    <w:p w14:paraId="7A379729" w14:textId="77777777" w:rsidR="008D3C55" w:rsidRPr="00486111" w:rsidRDefault="008D3C55" w:rsidP="008D3C55"/>
    <w:p w14:paraId="41AEEA85" w14:textId="77777777" w:rsidR="008D3C55" w:rsidRPr="00486111" w:rsidRDefault="008D3C55" w:rsidP="008D3C55">
      <w:r w:rsidRPr="00486111">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6E67B612" w14:textId="77777777" w:rsidR="008D3C55" w:rsidRPr="00486111" w:rsidRDefault="008D3C55" w:rsidP="008D3C55"/>
    <w:p w14:paraId="1BC0D4DD" w14:textId="77777777" w:rsidR="008D3C55" w:rsidRPr="00486111" w:rsidRDefault="008D3C55" w:rsidP="008D3C55">
      <w:r w:rsidRPr="00486111">
        <w:t>Taushetsplikt etter denne bestemmelsen griper ikke inn i lovbestemt innsynsrett.</w:t>
      </w:r>
    </w:p>
    <w:p w14:paraId="4FB2F3BB" w14:textId="77777777" w:rsidR="008D3C55" w:rsidRPr="00486111" w:rsidRDefault="008D3C55" w:rsidP="008D3C55"/>
    <w:p w14:paraId="1F3D37C9" w14:textId="77777777" w:rsidR="008D3C55" w:rsidRPr="00486111" w:rsidRDefault="008D3C55" w:rsidP="008D3C55">
      <w:r w:rsidRPr="00486111">
        <w:t xml:space="preserve">Taushetsplikten gjelder </w:t>
      </w:r>
      <w:r>
        <w:t>p</w:t>
      </w:r>
      <w:r w:rsidRPr="00486111">
        <w:t xml:space="preserve">artenes ansatte, underleverandører, og andre parter som handler på </w:t>
      </w:r>
      <w:r>
        <w:t>p</w:t>
      </w:r>
      <w:r w:rsidRPr="00486111">
        <w:t>artenes vegne eller medvirker i forbindelse med gjennomføring av Avtalen.</w:t>
      </w:r>
    </w:p>
    <w:p w14:paraId="0A91CE40" w14:textId="77777777" w:rsidR="008D3C55" w:rsidRPr="00486111" w:rsidRDefault="008D3C55" w:rsidP="008D3C55"/>
    <w:p w14:paraId="16A21185" w14:textId="63369E9C" w:rsidR="008D3C55" w:rsidRPr="00486111" w:rsidRDefault="008D3C55" w:rsidP="008D3C55">
      <w:r w:rsidRPr="00486111">
        <w:t>Taushetsplikten opphører fem (5) år etter Avtalens opphør, med mindre annet</w:t>
      </w:r>
      <w:r w:rsidR="00A01EEE">
        <w:t xml:space="preserve"> er avtalt i bilag </w:t>
      </w:r>
      <w:r w:rsidR="0026429F">
        <w:t>6</w:t>
      </w:r>
      <w:r w:rsidR="0011364D">
        <w:t>, eller</w:t>
      </w:r>
      <w:r w:rsidRPr="00486111">
        <w:t xml:space="preserve"> følger av lov eller forskrift.</w:t>
      </w:r>
    </w:p>
    <w:p w14:paraId="6286CB7E" w14:textId="77777777" w:rsidR="008D3C55" w:rsidRPr="00486111" w:rsidRDefault="008D3C55" w:rsidP="008D3C55"/>
    <w:p w14:paraId="6839991B" w14:textId="77777777" w:rsidR="008D3C55" w:rsidRPr="00A606C6" w:rsidRDefault="008D3C55" w:rsidP="008D3C55">
      <w:pPr>
        <w:pStyle w:val="Overskrift2"/>
      </w:pPr>
      <w:bookmarkStart w:id="80" w:name="_Toc208293704"/>
      <w:bookmarkStart w:id="81" w:name="_Toc213426344"/>
      <w:bookmarkStart w:id="82" w:name="_Toc422860179"/>
      <w:bookmarkStart w:id="83" w:name="_Toc423087569"/>
      <w:bookmarkStart w:id="84" w:name="_Toc105139717"/>
      <w:bookmarkStart w:id="85" w:name="_Toc122355517"/>
      <w:bookmarkStart w:id="86" w:name="_Toc168666291"/>
      <w:r w:rsidRPr="00A606C6">
        <w:t>Lønns- og arbeidsvilkår</w:t>
      </w:r>
      <w:bookmarkEnd w:id="80"/>
      <w:bookmarkEnd w:id="81"/>
      <w:bookmarkEnd w:id="82"/>
      <w:bookmarkEnd w:id="83"/>
      <w:bookmarkEnd w:id="84"/>
      <w:bookmarkEnd w:id="85"/>
      <w:bookmarkEnd w:id="86"/>
    </w:p>
    <w:p w14:paraId="04B39613" w14:textId="77777777" w:rsidR="008D3C55" w:rsidRDefault="008D3C55" w:rsidP="008D3C55">
      <w:pPr>
        <w:pStyle w:val="Overskrift3"/>
      </w:pPr>
      <w:bookmarkStart w:id="87" w:name="_Toc122355518"/>
      <w:bookmarkStart w:id="88" w:name="_Toc168666292"/>
      <w:bookmarkStart w:id="89" w:name="_Toc201048238"/>
      <w:bookmarkStart w:id="90" w:name="_Toc208293712"/>
      <w:bookmarkStart w:id="91" w:name="_Toc213426524"/>
      <w:r>
        <w:t>Generelt</w:t>
      </w:r>
      <w:bookmarkEnd w:id="87"/>
      <w:bookmarkEnd w:id="88"/>
    </w:p>
    <w:p w14:paraId="378A7C26" w14:textId="77777777" w:rsidR="008B3D09" w:rsidRPr="00B60BD6" w:rsidRDefault="008B3D09" w:rsidP="008B3D09">
      <w:r w:rsidRPr="00B60BD6">
        <w:t>For avtaler som omfattes av forskrift 8. februar 2008 nr. 112 om lønns- og arbeidsvilkår i offentlige kontrakter, gjelder følgende:</w:t>
      </w:r>
    </w:p>
    <w:p w14:paraId="56C97D0B" w14:textId="77777777" w:rsidR="008B3D09" w:rsidRPr="00B60BD6" w:rsidRDefault="008B3D09" w:rsidP="008B3D09"/>
    <w:p w14:paraId="0ACEF487" w14:textId="6F0072D6" w:rsidR="008B3D09" w:rsidRPr="00B60BD6" w:rsidRDefault="00BE01C7">
      <w:pPr>
        <w:pStyle w:val="Listeavsnitt"/>
        <w:keepLines w:val="0"/>
        <w:widowControl/>
        <w:numPr>
          <w:ilvl w:val="0"/>
          <w:numId w:val="15"/>
        </w:numPr>
        <w:spacing w:line="240" w:lineRule="auto"/>
      </w:pPr>
      <w:r>
        <w:t>Leverandøren</w:t>
      </w:r>
      <w:r w:rsidR="008B3D09" w:rsidRPr="00B60BD6">
        <w:t xml:space="preserve"> skal på områder dekket av forskrift om allmenngjort tariffavtale sørge for at egne og eventuelle underleverandørers ansatte som direkte medvirker til å oppfylle </w:t>
      </w:r>
      <w:r>
        <w:t>Leverandøren</w:t>
      </w:r>
      <w:r w:rsidR="008B3D09">
        <w:t>s</w:t>
      </w:r>
      <w:r w:rsidR="008B3D09" w:rsidRPr="00B60BD6">
        <w:t xml:space="preserve"> forpliktelser under denne avtalen, ikke har dårligere lønns- og arbeidsvilkår enn det som følger av forskriften som allmenngjør tariffavtalen. </w:t>
      </w:r>
    </w:p>
    <w:p w14:paraId="4087973D" w14:textId="31976752" w:rsidR="008B3D09" w:rsidRPr="00B60BD6" w:rsidRDefault="008B3D09">
      <w:pPr>
        <w:pStyle w:val="Listeavsnitt"/>
        <w:keepLines w:val="0"/>
        <w:widowControl/>
        <w:numPr>
          <w:ilvl w:val="0"/>
          <w:numId w:val="15"/>
        </w:numPr>
        <w:spacing w:line="240" w:lineRule="auto"/>
      </w:pPr>
      <w:r w:rsidRPr="00B60BD6">
        <w:t xml:space="preserve">På områder som ikke er dekket av allmenngjort tariffavtale, skal </w:t>
      </w:r>
      <w:r w:rsidR="00BE01C7">
        <w:t>Leverandøren</w:t>
      </w:r>
      <w:r w:rsidRPr="00B60BD6">
        <w:t xml:space="preserve"> sørge for at de samme ansatte ikke har dårligere lønns- og arbeidsvilkår enn det som følger av gjeldende landsomfattende tariffavtale for den aktuelle bransje. </w:t>
      </w:r>
    </w:p>
    <w:p w14:paraId="2CC1E1D8" w14:textId="77777777" w:rsidR="008B3D09" w:rsidRPr="00B60BD6" w:rsidRDefault="008B3D09" w:rsidP="008B3D09"/>
    <w:p w14:paraId="2501D76A" w14:textId="77777777" w:rsidR="008B3D09" w:rsidRPr="00B60BD6" w:rsidRDefault="008B3D09" w:rsidP="008B3D09">
      <w:r w:rsidRPr="00B60BD6">
        <w:t xml:space="preserve">Dette gjelder for arbeid utført i Norge. </w:t>
      </w:r>
    </w:p>
    <w:p w14:paraId="52B1BCF9" w14:textId="77777777" w:rsidR="008B3D09" w:rsidRPr="00B60BD6" w:rsidRDefault="008B3D09" w:rsidP="008B3D09"/>
    <w:p w14:paraId="07AB7088" w14:textId="704988B0" w:rsidR="008B3D09" w:rsidRPr="00B60BD6" w:rsidRDefault="008B3D09" w:rsidP="008B3D09">
      <w:r w:rsidRPr="00B60BD6">
        <w:t xml:space="preserve">Alle avtaler </w:t>
      </w:r>
      <w:r w:rsidR="00BE01C7">
        <w:t>Leverandøren</w:t>
      </w:r>
      <w:r w:rsidRPr="00B60BD6">
        <w:t xml:space="preserve"> inngår, og som innebærer utførelse av arbeid som direkte medvirker til å oppfylle </w:t>
      </w:r>
      <w:r w:rsidR="00BE01C7">
        <w:t>Leverandøren</w:t>
      </w:r>
      <w:r>
        <w:t>s</w:t>
      </w:r>
      <w:r w:rsidRPr="00B60BD6">
        <w:t xml:space="preserve"> forpliktelser under denne avtalen, skal inneholde tilsvarende betingelser. </w:t>
      </w:r>
    </w:p>
    <w:p w14:paraId="621AAB8D" w14:textId="77777777" w:rsidR="008D3C55" w:rsidRDefault="008D3C55" w:rsidP="008D3C55"/>
    <w:p w14:paraId="34343017" w14:textId="77777777" w:rsidR="008D3C55" w:rsidRPr="0092624D" w:rsidRDefault="008D3C55" w:rsidP="008D3C55">
      <w:pPr>
        <w:pStyle w:val="Overskrift3"/>
      </w:pPr>
      <w:bookmarkStart w:id="92" w:name="_Toc122355519"/>
      <w:bookmarkStart w:id="93" w:name="_Toc168666293"/>
      <w:r>
        <w:lastRenderedPageBreak/>
        <w:t>Dokumentasjon</w:t>
      </w:r>
      <w:bookmarkEnd w:id="92"/>
      <w:bookmarkEnd w:id="93"/>
    </w:p>
    <w:p w14:paraId="294851B5" w14:textId="2E5A62F2" w:rsidR="00DA5BA2" w:rsidRPr="00CD72D3" w:rsidRDefault="00BE01C7" w:rsidP="00DA5BA2">
      <w:r>
        <w:t>Leverandøren</w:t>
      </w:r>
      <w:r w:rsidR="00DA5BA2" w:rsidRPr="00CD72D3">
        <w:t xml:space="preserve"> skal på skriftlig forespørsel fra Kunden legge frem dokumentasjon om de lønns- og arbeidsvilkår som blir benyttet. Kunden og </w:t>
      </w:r>
      <w:r>
        <w:t>Leverandøren</w:t>
      </w:r>
      <w:r w:rsidR="00DA5BA2" w:rsidRPr="00CD72D3">
        <w:t xml:space="preserve"> kan hver for seg kreve at opplysningene skal legges frem for en uavhengig tredjepart som </w:t>
      </w:r>
      <w:r>
        <w:t>Leverandøren</w:t>
      </w:r>
      <w:r w:rsidR="00DA5BA2" w:rsidRPr="00CD72D3">
        <w:t xml:space="preserve"> har gitt i oppdrag å undersøke om kravene i denne bestemmelsen er oppfylt. </w:t>
      </w:r>
      <w:r>
        <w:t>Leverandøren</w:t>
      </w:r>
      <w:r w:rsidR="00DA5BA2" w:rsidRPr="00CD72D3">
        <w:t xml:space="preserve"> kan kreve at tredjeparten skal ha undertegnet en erklæring om at opplysningene ikke vil bli benyttet for andre formål enn å sikre oppfyllelse av </w:t>
      </w:r>
      <w:r>
        <w:t>Leverandøren</w:t>
      </w:r>
      <w:r w:rsidR="00DA5BA2" w:rsidRPr="00CD72D3">
        <w:t>s forpliktelse etter denne bestemmelsen. Dokumentasjonsplikten gjelder også underleverandører.</w:t>
      </w:r>
    </w:p>
    <w:p w14:paraId="56735B5A" w14:textId="77777777" w:rsidR="00DA5BA2" w:rsidRPr="00CD72D3" w:rsidRDefault="00DA5BA2" w:rsidP="00DA5BA2"/>
    <w:p w14:paraId="22847A4B" w14:textId="0008622C" w:rsidR="00DA5BA2" w:rsidRPr="00CD72D3" w:rsidRDefault="00BE01C7" w:rsidP="00DA5BA2">
      <w:r>
        <w:t>Leverandøren</w:t>
      </w:r>
      <w:r w:rsidR="00DA5BA2" w:rsidRPr="00CD72D3">
        <w:t xml:space="preserve"> plikter </w:t>
      </w:r>
      <w:bookmarkStart w:id="94" w:name="_Hlk153542622"/>
      <w:r w:rsidR="00DA5BA2" w:rsidRPr="00CD72D3">
        <w:t xml:space="preserve">på skriftlig forespørsel med en rimelig frist å dokumentere </w:t>
      </w:r>
      <w:bookmarkEnd w:id="94"/>
      <w:r w:rsidR="00DA5BA2" w:rsidRPr="00CD72D3">
        <w:t xml:space="preserve">lønns- og arbeidsvilkårene for egne arbeidstakere, arbeidstakere hos eventuelle underleverandører (herunder innleide) som direkte medvirker til å oppfylle kontrakten. </w:t>
      </w:r>
    </w:p>
    <w:p w14:paraId="4F54469E" w14:textId="77777777" w:rsidR="00DA5BA2" w:rsidRPr="00CD72D3" w:rsidRDefault="00DA5BA2" w:rsidP="00DA5BA2">
      <w:pPr>
        <w:rPr>
          <w:rFonts w:eastAsia="Calibri" w:cstheme="minorHAnsi"/>
        </w:rPr>
      </w:pPr>
    </w:p>
    <w:p w14:paraId="6F25FE27" w14:textId="77777777" w:rsidR="00DA5BA2" w:rsidRPr="00CD72D3" w:rsidRDefault="00DA5BA2" w:rsidP="00DA5BA2">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29377A36" w14:textId="77777777" w:rsidR="008D3C55" w:rsidRPr="00B53BDA" w:rsidRDefault="008D3C55" w:rsidP="008D3C55"/>
    <w:p w14:paraId="5058233D" w14:textId="77777777" w:rsidR="008D3C55" w:rsidRDefault="008D3C55" w:rsidP="008D3C55">
      <w:pPr>
        <w:pStyle w:val="Overskrift3"/>
      </w:pPr>
      <w:bookmarkStart w:id="95" w:name="_Toc122355520"/>
      <w:bookmarkStart w:id="96" w:name="_Toc168666294"/>
      <w:bookmarkEnd w:id="89"/>
      <w:bookmarkEnd w:id="90"/>
      <w:bookmarkEnd w:id="91"/>
      <w:r>
        <w:t>Manglende oppfyllelse</w:t>
      </w:r>
      <w:bookmarkEnd w:id="95"/>
      <w:bookmarkEnd w:id="96"/>
    </w:p>
    <w:p w14:paraId="57233239" w14:textId="2548597D" w:rsidR="00EB3DA2" w:rsidRPr="00CD72D3" w:rsidRDefault="00EB3DA2" w:rsidP="00EB3DA2">
      <w:pPr>
        <w:pStyle w:val="Ingenmellomrom"/>
        <w:rPr>
          <w:rFonts w:cstheme="minorHAnsi"/>
          <w:sz w:val="24"/>
          <w:szCs w:val="24"/>
        </w:rPr>
      </w:pPr>
      <w:r w:rsidRPr="00CD72D3">
        <w:rPr>
          <w:sz w:val="24"/>
          <w:szCs w:val="24"/>
        </w:rPr>
        <w:t xml:space="preserve">Ved brudd på kravene til lønns- og arbeidsvilkår, skal </w:t>
      </w:r>
      <w:r w:rsidR="00BE01C7">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7C4A992F" w14:textId="77777777" w:rsidR="00EB3DA2" w:rsidRPr="00B60BD6" w:rsidRDefault="00EB3DA2" w:rsidP="00EB3DA2">
      <w:pPr>
        <w:pStyle w:val="Ingenmellomrom"/>
        <w:rPr>
          <w:rFonts w:cstheme="minorHAnsi"/>
        </w:rPr>
      </w:pPr>
    </w:p>
    <w:p w14:paraId="54E3902A" w14:textId="06D6ACC1" w:rsidR="00EB3DA2" w:rsidRPr="009376B6" w:rsidRDefault="00EB3DA2" w:rsidP="00EB3DA2">
      <w:r w:rsidRPr="00B60BD6">
        <w:t xml:space="preserve">Dersom </w:t>
      </w:r>
      <w:r w:rsidR="00BE01C7">
        <w:t>Leverandøren</w:t>
      </w:r>
      <w:r w:rsidRPr="00B60BD6">
        <w:t xml:space="preserve"> ikke oppfyller denne forpliktelsen, har Kunden rett til å holde tilbake deler av kontraktssummen, tilsvarende 2 (to) ganger innsparingen for </w:t>
      </w:r>
      <w:r w:rsidR="00BE01C7">
        <w:t>Leverandøren</w:t>
      </w:r>
      <w:r w:rsidRPr="00B60BD6">
        <w:t xml:space="preserve">. </w:t>
      </w:r>
      <w:r w:rsidRPr="009376B6">
        <w:t>Tilbakeholdsretten opphører så snart retting etter foregående ledd er dokumentert.</w:t>
      </w:r>
    </w:p>
    <w:p w14:paraId="391E9145" w14:textId="77777777" w:rsidR="00EB3DA2" w:rsidRPr="00B60BD6" w:rsidRDefault="00EB3DA2" w:rsidP="00EB3DA2"/>
    <w:p w14:paraId="64B7E120" w14:textId="0B37EFBA" w:rsidR="00EB3DA2" w:rsidRPr="00B60BD6" w:rsidRDefault="00EB3DA2" w:rsidP="00EB3DA2">
      <w:r w:rsidRPr="00B60BD6">
        <w:t xml:space="preserve">Oppfyllelse av </w:t>
      </w:r>
      <w:r w:rsidR="00BE01C7">
        <w:t>Leverandøren</w:t>
      </w:r>
      <w:r>
        <w:t>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BE01C7">
        <w:t>Leverandøren</w:t>
      </w:r>
      <w:r>
        <w:t>s</w:t>
      </w:r>
      <w:r w:rsidRPr="00B60BD6">
        <w:t xml:space="preserve"> og eventuelle underleverandørers forpliktelser.  </w:t>
      </w:r>
    </w:p>
    <w:p w14:paraId="7D447963" w14:textId="77777777" w:rsidR="00EB3DA2" w:rsidRPr="006773D7" w:rsidRDefault="00EB3DA2" w:rsidP="00EB3DA2"/>
    <w:p w14:paraId="46F1D954" w14:textId="77777777" w:rsidR="00EB3DA2" w:rsidRDefault="00EB3DA2" w:rsidP="00EB3DA2">
      <w:r w:rsidRPr="006773D7">
        <w:t>Nærmere presiseringer om gjennomføring av dette punkt 5.</w:t>
      </w:r>
      <w:r>
        <w:t>4</w:t>
      </w:r>
      <w:r w:rsidRPr="006773D7">
        <w:t xml:space="preserve"> kan avtales i bilag 6.</w:t>
      </w:r>
    </w:p>
    <w:p w14:paraId="3A56413B" w14:textId="77777777" w:rsidR="008D3C55" w:rsidRPr="00BC21C2" w:rsidRDefault="008D3C55" w:rsidP="008D3C55">
      <w:pPr>
        <w:pStyle w:val="Overskrift1"/>
      </w:pPr>
      <w:bookmarkStart w:id="97" w:name="_Toc150573650"/>
      <w:bookmarkStart w:id="98" w:name="_Toc422860186"/>
      <w:bookmarkStart w:id="99" w:name="_Toc423087576"/>
      <w:bookmarkStart w:id="100" w:name="_Toc122355521"/>
      <w:bookmarkStart w:id="101" w:name="_Toc168666295"/>
      <w:r w:rsidRPr="00BC21C2">
        <w:t>Vederlag</w:t>
      </w:r>
      <w:bookmarkEnd w:id="97"/>
      <w:bookmarkEnd w:id="98"/>
      <w:bookmarkEnd w:id="99"/>
      <w:r w:rsidRPr="00BC21C2">
        <w:t xml:space="preserve"> og betalingsbetingelser</w:t>
      </w:r>
      <w:bookmarkEnd w:id="100"/>
      <w:bookmarkEnd w:id="101"/>
    </w:p>
    <w:p w14:paraId="1A11594A" w14:textId="77777777" w:rsidR="008D3C55" w:rsidRPr="00FB767C" w:rsidRDefault="008D3C55" w:rsidP="008D3C55">
      <w:pPr>
        <w:pStyle w:val="Overskrift2"/>
      </w:pPr>
      <w:bookmarkStart w:id="102" w:name="_Toc122355522"/>
      <w:bookmarkStart w:id="103" w:name="_Toc168666296"/>
      <w:r w:rsidRPr="00FB767C">
        <w:t>Vederlag</w:t>
      </w:r>
      <w:bookmarkEnd w:id="102"/>
      <w:bookmarkEnd w:id="103"/>
    </w:p>
    <w:p w14:paraId="70148682" w14:textId="77777777" w:rsidR="00F02A9F" w:rsidRDefault="00F02A9F" w:rsidP="00F02A9F">
      <w:r>
        <w:t xml:space="preserve">Alle priser og nærmere betingelser for det vederlaget Kunden skal betale i forbindelse med Ytelsen </w:t>
      </w:r>
      <w:proofErr w:type="gramStart"/>
      <w:r>
        <w:t>fremgår</w:t>
      </w:r>
      <w:proofErr w:type="gramEnd"/>
      <w:r>
        <w:t xml:space="preserve"> av bilag 7. </w:t>
      </w:r>
    </w:p>
    <w:p w14:paraId="5E791AE4" w14:textId="77777777" w:rsidR="00F02A9F" w:rsidRDefault="00F02A9F" w:rsidP="00F02A9F"/>
    <w:p w14:paraId="67098BCB" w14:textId="2739E48D" w:rsidR="00F02A9F" w:rsidRDefault="00F02A9F" w:rsidP="00F02A9F">
      <w:r>
        <w:t>Utlegg, herunder reise- og diettkostnader, dekkes bare i den grad de er avtalt.</w:t>
      </w:r>
      <w:r w:rsidR="0054660D">
        <w:t xml:space="preserve"> Hvis</w:t>
      </w:r>
      <w:r>
        <w:t xml:space="preserve"> </w:t>
      </w:r>
      <w:r w:rsidR="00646E31">
        <w:t>r</w:t>
      </w:r>
      <w:r>
        <w:t>eise- og diettkostnader</w:t>
      </w:r>
      <w:r w:rsidR="00646E31">
        <w:t xml:space="preserve"> er avtalt dekket,</w:t>
      </w:r>
      <w:r>
        <w:t xml:space="preserve"> skal</w:t>
      </w:r>
      <w:r w:rsidR="00646E31">
        <w:t xml:space="preserve"> dette</w:t>
      </w:r>
      <w:r>
        <w:t xml:space="preserve"> spesifiseres særskilt og dekkes etter statens gjeldende satser hvis ikke anne</w:t>
      </w:r>
      <w:r w:rsidR="00646E31">
        <w:t>n sats</w:t>
      </w:r>
      <w:r>
        <w:t xml:space="preserve"> er avtalt. Reisetid faktureres bare hvis det er avtalt i bilag 7.</w:t>
      </w:r>
    </w:p>
    <w:p w14:paraId="7444EB52" w14:textId="77777777" w:rsidR="00F02A9F" w:rsidRDefault="00F02A9F" w:rsidP="00F02A9F">
      <w:r>
        <w:t xml:space="preserve"> </w:t>
      </w:r>
    </w:p>
    <w:p w14:paraId="13049D4E" w14:textId="77777777" w:rsidR="00F02A9F" w:rsidRDefault="00F02A9F" w:rsidP="00F02A9F">
      <w:r>
        <w:t xml:space="preserve">Med mindre annet er angitt i bilag 7, er alle priser i norske kroner, oppgitt eksklusive merverdiavgift, men inkludert toll og eventuelle andre avgifter. </w:t>
      </w:r>
    </w:p>
    <w:p w14:paraId="290F0B17" w14:textId="77777777" w:rsidR="008D3C55" w:rsidRPr="00486111" w:rsidRDefault="008D3C55" w:rsidP="008D3C55"/>
    <w:p w14:paraId="41293F0E" w14:textId="77777777" w:rsidR="008D3C55" w:rsidRPr="00486111" w:rsidRDefault="008D3C55" w:rsidP="008D3C55">
      <w:r w:rsidRPr="00486111">
        <w:t xml:space="preserve">Hvis programvare som leveres på standardvilkår kan prises i annen valuta enten norske kroner fremgår dette av bilag 7. Bestemmelser om valutaregulering for programvare levert på standardvilkår priset i norske kroner </w:t>
      </w:r>
      <w:proofErr w:type="gramStart"/>
      <w:r w:rsidRPr="00486111">
        <w:t>fremgår</w:t>
      </w:r>
      <w:proofErr w:type="gramEnd"/>
      <w:r w:rsidRPr="00486111">
        <w:t xml:space="preserve"> av bilag 7.</w:t>
      </w:r>
    </w:p>
    <w:p w14:paraId="6664E3C9" w14:textId="77777777" w:rsidR="008D3C55" w:rsidRPr="00486111" w:rsidRDefault="008D3C55" w:rsidP="008D3C55"/>
    <w:p w14:paraId="47837ED8" w14:textId="77777777" w:rsidR="008D3C55" w:rsidRPr="00486111" w:rsidRDefault="008D3C55" w:rsidP="008D3C55">
      <w:r w:rsidRPr="00486111">
        <w:t xml:space="preserve">Med mindre annet </w:t>
      </w:r>
      <w:proofErr w:type="gramStart"/>
      <w:r w:rsidRPr="00486111">
        <w:t>fremgår</w:t>
      </w:r>
      <w:proofErr w:type="gramEnd"/>
      <w:r w:rsidRPr="00486111">
        <w:t xml:space="preserve"> av bilag 7, skal utstyr og programvare leveres DDP (</w:t>
      </w:r>
      <w:proofErr w:type="spellStart"/>
      <w:r w:rsidRPr="00486111">
        <w:t>Incoterms</w:t>
      </w:r>
      <w:proofErr w:type="spellEnd"/>
      <w:r w:rsidRPr="00486111">
        <w:t xml:space="preserve">) på den adresse som er angitt på avtalens forside. </w:t>
      </w:r>
    </w:p>
    <w:p w14:paraId="1AA602BB" w14:textId="77777777" w:rsidR="008D3C55" w:rsidRPr="00486111" w:rsidRDefault="008D3C55" w:rsidP="008D3C55"/>
    <w:p w14:paraId="6DC386BD" w14:textId="77777777" w:rsidR="008D3C55" w:rsidRPr="00FB767C" w:rsidRDefault="008D3C55" w:rsidP="008D3C55">
      <w:pPr>
        <w:pStyle w:val="Overskrift2"/>
      </w:pPr>
      <w:bookmarkStart w:id="104" w:name="_Toc150573651"/>
      <w:bookmarkStart w:id="105" w:name="_Toc422860187"/>
      <w:bookmarkStart w:id="106" w:name="_Toc423087577"/>
      <w:bookmarkStart w:id="107" w:name="_Toc122355523"/>
      <w:bookmarkStart w:id="108" w:name="_Toc168666297"/>
      <w:r w:rsidRPr="00FB767C">
        <w:t>Fakturering</w:t>
      </w:r>
      <w:bookmarkEnd w:id="104"/>
      <w:bookmarkEnd w:id="105"/>
      <w:bookmarkEnd w:id="106"/>
      <w:bookmarkEnd w:id="107"/>
      <w:bookmarkEnd w:id="108"/>
    </w:p>
    <w:p w14:paraId="0114F374" w14:textId="77777777" w:rsidR="008D3C55" w:rsidRPr="00486111" w:rsidRDefault="008D3C55" w:rsidP="008D3C55">
      <w:r w:rsidRPr="00486111">
        <w:t xml:space="preserve">Vederlag for programvare og utstyr faktureres på det tidspunkt levering anses skjedd i henhold til punkt 2.2.5, med mindre annet </w:t>
      </w:r>
      <w:proofErr w:type="gramStart"/>
      <w:r w:rsidRPr="00486111">
        <w:t>fremgår</w:t>
      </w:r>
      <w:proofErr w:type="gramEnd"/>
      <w:r w:rsidRPr="00486111">
        <w:t xml:space="preserve"> i bilag 7. Opplæring og annen bistand faktureres når leveransen er utført, etterskuddsvis per måned.</w:t>
      </w:r>
    </w:p>
    <w:p w14:paraId="1BCC671C" w14:textId="77777777" w:rsidR="008D3C55" w:rsidRPr="00486111" w:rsidRDefault="008D3C55" w:rsidP="008D3C55"/>
    <w:p w14:paraId="0B9C58F8" w14:textId="77777777" w:rsidR="008D3C55" w:rsidRPr="00486111" w:rsidRDefault="008D3C55" w:rsidP="008D3C55">
      <w:r w:rsidRPr="00486111">
        <w:t>Betaling skal skje etter faktura per 30 (tretti) dager. 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080DDF20" w14:textId="77777777" w:rsidR="008D3C55" w:rsidRPr="00486111" w:rsidRDefault="008D3C55" w:rsidP="008D3C55"/>
    <w:p w14:paraId="1735933A" w14:textId="77777777" w:rsidR="008D3C55" w:rsidRPr="00486111" w:rsidRDefault="008D3C55" w:rsidP="008D3C55">
      <w:r w:rsidRPr="00486111">
        <w:t>Er Kunden en offentlig virksomhet, er det et krav at Leverandøren bruker elektronisk faktura i godkjent standardformat i henhold til forskrift av 2. april 2019 om elektronisk faktura i offentlige anskaffelser.</w:t>
      </w:r>
    </w:p>
    <w:p w14:paraId="7D5DC390" w14:textId="77777777" w:rsidR="008D3C55" w:rsidRPr="00486111" w:rsidRDefault="008D3C55" w:rsidP="008D3C55"/>
    <w:p w14:paraId="1124694F" w14:textId="77777777" w:rsidR="008D3C55" w:rsidRPr="00486111" w:rsidRDefault="008D3C55" w:rsidP="008D3C55">
      <w:r w:rsidRPr="00486111">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CE8AC7A" w14:textId="77777777" w:rsidR="008D3C55" w:rsidRPr="00486111" w:rsidRDefault="008D3C55" w:rsidP="008D3C55"/>
    <w:p w14:paraId="452DA7AD" w14:textId="77777777" w:rsidR="008D3C55" w:rsidRPr="00486111" w:rsidRDefault="008D3C55" w:rsidP="008D3C55">
      <w:r w:rsidRPr="00486111">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3866C25" w14:textId="77777777" w:rsidR="008D3C55" w:rsidRPr="00486111" w:rsidRDefault="008D3C55" w:rsidP="008D3C55"/>
    <w:p w14:paraId="56EF882E" w14:textId="77777777" w:rsidR="008D3C55" w:rsidRPr="00486111" w:rsidRDefault="008D3C55" w:rsidP="008D3C55">
      <w:r w:rsidRPr="00486111">
        <w:t>Leverandøren må selv bære eventuelle kostnader knyttet til elektronisk faktura.</w:t>
      </w:r>
    </w:p>
    <w:p w14:paraId="3E482427" w14:textId="77777777" w:rsidR="008D3C55" w:rsidRPr="00486111" w:rsidRDefault="008D3C55" w:rsidP="008D3C55"/>
    <w:p w14:paraId="709FC508" w14:textId="77777777" w:rsidR="008D3C55" w:rsidRDefault="008D3C55" w:rsidP="008D3C55">
      <w:r w:rsidRPr="00486111">
        <w:t xml:space="preserve">Betalingsplan og øvrige betalingsvilkår </w:t>
      </w:r>
      <w:proofErr w:type="gramStart"/>
      <w:r w:rsidRPr="00486111">
        <w:t>fremgår</w:t>
      </w:r>
      <w:proofErr w:type="gramEnd"/>
      <w:r w:rsidRPr="00486111">
        <w:t xml:space="preserve"> av bilag 7.</w:t>
      </w:r>
    </w:p>
    <w:p w14:paraId="3C56AE15" w14:textId="77777777" w:rsidR="008D3C55" w:rsidRPr="00486111" w:rsidRDefault="008D3C55" w:rsidP="008D3C55"/>
    <w:p w14:paraId="64611DF0" w14:textId="77777777" w:rsidR="008D3C55" w:rsidRPr="00FB767C" w:rsidRDefault="008D3C55" w:rsidP="008D3C55">
      <w:pPr>
        <w:pStyle w:val="Overskrift2"/>
      </w:pPr>
      <w:bookmarkStart w:id="109" w:name="_Toc150573652"/>
      <w:bookmarkStart w:id="110" w:name="_Toc422860188"/>
      <w:bookmarkStart w:id="111" w:name="_Toc423087578"/>
      <w:bookmarkStart w:id="112" w:name="_Toc122355524"/>
      <w:bookmarkStart w:id="113" w:name="_Toc168666298"/>
      <w:r w:rsidRPr="00FB767C">
        <w:lastRenderedPageBreak/>
        <w:t>Forsinkelsesrente</w:t>
      </w:r>
      <w:bookmarkEnd w:id="109"/>
      <w:bookmarkEnd w:id="110"/>
      <w:bookmarkEnd w:id="111"/>
      <w:bookmarkEnd w:id="112"/>
      <w:bookmarkEnd w:id="113"/>
    </w:p>
    <w:p w14:paraId="7CC676DF" w14:textId="1A3E5318" w:rsidR="008D3C55" w:rsidRPr="00486111" w:rsidRDefault="008D3C55" w:rsidP="008D3C55">
      <w:r w:rsidRPr="00486111">
        <w:t>Hvis Kunden ikke betaler til avtalt tid, har Leverandør</w:t>
      </w:r>
      <w:r w:rsidR="001E4232">
        <w:t>en</w:t>
      </w:r>
      <w:r w:rsidRPr="00486111">
        <w:t xml:space="preserve"> krav på rente av det beløp som er forfalt til betaling, i henhold til lov 17. desember 1976 nr. 100 om renter ved forsinket betaling m.m. (forsinkelsesrenteloven).</w:t>
      </w:r>
    </w:p>
    <w:p w14:paraId="64CB3E6C" w14:textId="77777777" w:rsidR="008D3C55" w:rsidRPr="00486111" w:rsidRDefault="008D3C55" w:rsidP="008D3C55"/>
    <w:p w14:paraId="6426A759" w14:textId="77777777" w:rsidR="008D3C55" w:rsidRPr="00FB767C" w:rsidRDefault="008D3C55" w:rsidP="008D3C55">
      <w:pPr>
        <w:pStyle w:val="Overskrift2"/>
      </w:pPr>
      <w:bookmarkStart w:id="114" w:name="_Toc150573653"/>
      <w:bookmarkStart w:id="115" w:name="_Toc422860189"/>
      <w:bookmarkStart w:id="116" w:name="_Toc423087579"/>
      <w:bookmarkStart w:id="117" w:name="_Toc122355525"/>
      <w:bookmarkStart w:id="118" w:name="_Toc168666299"/>
      <w:r w:rsidRPr="00FB767C">
        <w:t>Betalingsmislighold</w:t>
      </w:r>
      <w:bookmarkEnd w:id="114"/>
      <w:bookmarkEnd w:id="115"/>
      <w:bookmarkEnd w:id="116"/>
      <w:bookmarkEnd w:id="117"/>
      <w:bookmarkEnd w:id="118"/>
    </w:p>
    <w:p w14:paraId="39EEF3AC" w14:textId="65DFFDF2" w:rsidR="008D3C55" w:rsidRPr="00486111" w:rsidRDefault="008D3C55" w:rsidP="008D3C55">
      <w:r w:rsidRPr="00486111">
        <w:t>Hvis forfalt vederlag med tillegg av forsinkelsesrenter ikke er betalt innen 30 (tretti) dager fra forfall, kan Leverandør</w:t>
      </w:r>
      <w:r w:rsidR="001E4232">
        <w:t>en</w:t>
      </w:r>
      <w:r w:rsidRPr="00486111">
        <w:t xml:space="preserve"> sende skriftlig varsel til Kunden om at avtalen vil bli hevet hvis oppgjør ikke er skjedd innen 60 (seksti) dager etter at varselet er mottatt.</w:t>
      </w:r>
    </w:p>
    <w:p w14:paraId="1F06EE5E" w14:textId="77777777" w:rsidR="008D3C55" w:rsidRPr="00486111" w:rsidRDefault="008D3C55" w:rsidP="008D3C55"/>
    <w:p w14:paraId="67F360AA" w14:textId="77777777" w:rsidR="008D3C55" w:rsidRPr="00486111" w:rsidRDefault="008D3C55" w:rsidP="008D3C55">
      <w:r w:rsidRPr="00486111">
        <w:t>Heving kan ikke skje hvis Kunden gjør opp forfalt vederlag med tillegg av forsinkelsesrenter innen fristens utløp.</w:t>
      </w:r>
    </w:p>
    <w:p w14:paraId="7ED055C3" w14:textId="77777777" w:rsidR="008D3C55" w:rsidRPr="00486111" w:rsidRDefault="008D3C55" w:rsidP="008D3C55"/>
    <w:p w14:paraId="19770B49" w14:textId="77777777" w:rsidR="008D3C55" w:rsidRPr="00FB767C" w:rsidRDefault="008D3C55" w:rsidP="008D3C55">
      <w:pPr>
        <w:pStyle w:val="Overskrift2"/>
      </w:pPr>
      <w:bookmarkStart w:id="119" w:name="_Toc150573654"/>
      <w:bookmarkStart w:id="120" w:name="_Toc422860190"/>
      <w:bookmarkStart w:id="121" w:name="_Toc423087580"/>
      <w:bookmarkStart w:id="122" w:name="_Toc122355526"/>
      <w:bookmarkStart w:id="123" w:name="_Toc168666300"/>
      <w:r w:rsidRPr="00FB767C">
        <w:t>Prisendring</w:t>
      </w:r>
      <w:bookmarkEnd w:id="119"/>
      <w:bookmarkEnd w:id="120"/>
      <w:bookmarkEnd w:id="121"/>
      <w:bookmarkEnd w:id="122"/>
      <w:bookmarkEnd w:id="123"/>
    </w:p>
    <w:p w14:paraId="06F8A34C" w14:textId="691D506C" w:rsidR="008D3C55" w:rsidRPr="00486111" w:rsidRDefault="008D3C55" w:rsidP="008D3C55">
      <w:r w:rsidRPr="00486111">
        <w:t>Prisene kan endres i den utstrekning reglene for offentlige avgifter endres med virkning for Leverandør</w:t>
      </w:r>
      <w:r w:rsidR="001E4232">
        <w:t>en</w:t>
      </w:r>
      <w:r w:rsidRPr="00486111">
        <w:t>s vederlag eller kostnader.</w:t>
      </w:r>
      <w:r>
        <w:t xml:space="preserve"> </w:t>
      </w:r>
      <w:r w:rsidRPr="00DB2DB7">
        <w:t>Leverandøren må fremme og dokumentere kravet skriftlig.</w:t>
      </w:r>
    </w:p>
    <w:p w14:paraId="0B9D61CB" w14:textId="77777777" w:rsidR="008D3C55" w:rsidRPr="00486111" w:rsidRDefault="008D3C55" w:rsidP="008D3C55"/>
    <w:p w14:paraId="2FBD71A7" w14:textId="77777777" w:rsidR="008D3C55" w:rsidRPr="00486111" w:rsidRDefault="008D3C55" w:rsidP="008D3C55">
      <w:r w:rsidRPr="00486111">
        <w:t xml:space="preserve">Eventuelle andre bestemmelser om prisendringer </w:t>
      </w:r>
      <w:proofErr w:type="gramStart"/>
      <w:r w:rsidRPr="00486111">
        <w:t>fremgår</w:t>
      </w:r>
      <w:proofErr w:type="gramEnd"/>
      <w:r w:rsidRPr="00486111">
        <w:t xml:space="preserve"> av bilag 7.</w:t>
      </w:r>
    </w:p>
    <w:p w14:paraId="11BDE365" w14:textId="77777777" w:rsidR="008D3C55" w:rsidRPr="00BC21C2" w:rsidRDefault="008D3C55" w:rsidP="008D3C55">
      <w:pPr>
        <w:pStyle w:val="Overskrift1"/>
      </w:pPr>
      <w:bookmarkStart w:id="124" w:name="_Toc122355527"/>
      <w:bookmarkStart w:id="125" w:name="_Toc168666301"/>
      <w:r w:rsidRPr="00BC21C2">
        <w:t>Eksterne rettslige krav</w:t>
      </w:r>
      <w:bookmarkEnd w:id="124"/>
      <w:bookmarkEnd w:id="125"/>
    </w:p>
    <w:p w14:paraId="3CC9575C" w14:textId="77777777" w:rsidR="008D3C55" w:rsidRPr="00486111" w:rsidRDefault="008D3C55" w:rsidP="008D3C55">
      <w:r w:rsidRPr="00486111">
        <w:t xml:space="preserve">Kunden skal i bilag 1 beskrive hvilke rettslige eller partsspesifikke krav som Kunden ved avtalens inngåelse mener har relevans for inngåelse og gjennomføring av denne avtalen. Det er herunder Kundens ansvar å konkretisere relevante krav for leveransen i bilag 1. </w:t>
      </w:r>
    </w:p>
    <w:p w14:paraId="13292AB5" w14:textId="77777777" w:rsidR="008D3C55" w:rsidRPr="00486111" w:rsidRDefault="008D3C55" w:rsidP="008D3C55"/>
    <w:p w14:paraId="2D5823C4" w14:textId="77777777" w:rsidR="008D3C55" w:rsidRPr="00486111" w:rsidRDefault="008D3C55" w:rsidP="008D3C55">
      <w:r w:rsidRPr="00486111">
        <w:t xml:space="preserve">Leverandøren skal i bilag 2 beskrive hvordan Leverandøren ivaretar disse kravene gjennom sin leveranse. </w:t>
      </w:r>
    </w:p>
    <w:p w14:paraId="2960F105" w14:textId="77777777" w:rsidR="008D3C55" w:rsidRPr="00486111" w:rsidRDefault="008D3C55" w:rsidP="008D3C55"/>
    <w:p w14:paraId="070B05FE" w14:textId="77777777" w:rsidR="008D3C55" w:rsidRPr="00486111" w:rsidRDefault="008D3C55" w:rsidP="008D3C55">
      <w:r w:rsidRPr="00486111">
        <w:t>Hver av partene har ansvar for å følge opp sine respektive plikter i henhold til eksterne rettslige krav.</w:t>
      </w:r>
    </w:p>
    <w:p w14:paraId="4CF18517" w14:textId="77777777" w:rsidR="008D3C55" w:rsidRPr="00486111" w:rsidRDefault="008D3C55" w:rsidP="008D3C55"/>
    <w:p w14:paraId="2C4BD4AD" w14:textId="77777777" w:rsidR="0094279C" w:rsidRPr="002A6942" w:rsidRDefault="0094279C" w:rsidP="0094279C">
      <w:r w:rsidRPr="002A6942">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441B6E75" w14:textId="77777777" w:rsidR="008D3C55" w:rsidRPr="00BC21C2" w:rsidRDefault="008D3C55" w:rsidP="008D3C55">
      <w:pPr>
        <w:pStyle w:val="Overskrift1"/>
      </w:pPr>
      <w:bookmarkStart w:id="126" w:name="_Toc150573655"/>
      <w:bookmarkStart w:id="127" w:name="_Toc422860191"/>
      <w:bookmarkStart w:id="128" w:name="_Toc423087581"/>
      <w:bookmarkStart w:id="129" w:name="_Toc122355528"/>
      <w:bookmarkStart w:id="130" w:name="_Toc168666302"/>
      <w:r w:rsidRPr="00BC21C2">
        <w:lastRenderedPageBreak/>
        <w:t>Eiendomsrett</w:t>
      </w:r>
      <w:bookmarkEnd w:id="126"/>
      <w:bookmarkEnd w:id="127"/>
      <w:bookmarkEnd w:id="128"/>
      <w:r w:rsidRPr="00BC21C2">
        <w:t>- og disposisjonsrett</w:t>
      </w:r>
      <w:bookmarkEnd w:id="129"/>
      <w:bookmarkEnd w:id="130"/>
    </w:p>
    <w:p w14:paraId="6B694802" w14:textId="77777777" w:rsidR="008D3C55" w:rsidRPr="00FB767C" w:rsidRDefault="008D3C55" w:rsidP="008D3C55">
      <w:pPr>
        <w:pStyle w:val="Overskrift2"/>
      </w:pPr>
      <w:bookmarkStart w:id="131" w:name="_Toc8205382"/>
      <w:bookmarkStart w:id="132" w:name="_Toc122355529"/>
      <w:bookmarkStart w:id="133" w:name="_Toc168666303"/>
      <w:r w:rsidRPr="00FB767C">
        <w:t>Eiendomsrett til utstyr</w:t>
      </w:r>
      <w:bookmarkEnd w:id="131"/>
      <w:bookmarkEnd w:id="132"/>
      <w:bookmarkEnd w:id="133"/>
    </w:p>
    <w:p w14:paraId="40FC55D5" w14:textId="77777777" w:rsidR="008D3C55" w:rsidRPr="00486111" w:rsidRDefault="008D3C55" w:rsidP="008D3C55">
      <w:r w:rsidRPr="00486111">
        <w:t xml:space="preserve">Utstyr som leveres ifølge denne avtalen, blir Kundens eiendom fra det tidspunktet utstyret er levert som avtalt, og kjøpesummen er betalt. </w:t>
      </w:r>
    </w:p>
    <w:p w14:paraId="2B75B5CE" w14:textId="77777777" w:rsidR="008D3C55" w:rsidRPr="00486111" w:rsidRDefault="008D3C55" w:rsidP="008D3C55"/>
    <w:p w14:paraId="5DCC691D" w14:textId="77777777" w:rsidR="008D3C55" w:rsidRPr="00486111" w:rsidRDefault="008D3C55" w:rsidP="008D3C55">
      <w:r w:rsidRPr="00486111">
        <w:t>Eventuell salgspant kan avtales i bilag 7.</w:t>
      </w:r>
    </w:p>
    <w:p w14:paraId="05E9701B" w14:textId="77777777" w:rsidR="008D3C55" w:rsidRPr="00486111" w:rsidRDefault="008D3C55" w:rsidP="008D3C55"/>
    <w:p w14:paraId="677E64DE" w14:textId="77777777" w:rsidR="008D3C55" w:rsidRPr="00FB767C" w:rsidRDefault="008D3C55" w:rsidP="008D3C55">
      <w:pPr>
        <w:pStyle w:val="Overskrift2"/>
      </w:pPr>
      <w:bookmarkStart w:id="134" w:name="_Toc8205383"/>
      <w:bookmarkStart w:id="135" w:name="_Toc122355530"/>
      <w:bookmarkStart w:id="136" w:name="_Toc168666304"/>
      <w:r w:rsidRPr="00FB767C">
        <w:t>Disposisjonsrett til programmer mv.</w:t>
      </w:r>
      <w:bookmarkEnd w:id="134"/>
      <w:bookmarkEnd w:id="135"/>
      <w:bookmarkEnd w:id="136"/>
    </w:p>
    <w:p w14:paraId="76F0872A" w14:textId="77777777" w:rsidR="008D3C55" w:rsidRPr="0018746A" w:rsidRDefault="008D3C55" w:rsidP="008D3C55">
      <w:pPr>
        <w:pStyle w:val="Overskrift3"/>
      </w:pPr>
      <w:bookmarkStart w:id="137" w:name="_Toc8205384"/>
      <w:bookmarkStart w:id="138" w:name="_Toc122355531"/>
      <w:bookmarkStart w:id="139" w:name="_Toc168666305"/>
      <w:r w:rsidRPr="0018746A">
        <w:t>Begrenset disposisjonsrett</w:t>
      </w:r>
      <w:bookmarkEnd w:id="137"/>
      <w:bookmarkEnd w:id="138"/>
      <w:bookmarkEnd w:id="139"/>
    </w:p>
    <w:p w14:paraId="047E5364" w14:textId="77777777" w:rsidR="008D3C55" w:rsidRPr="00486111" w:rsidRDefault="008D3C55" w:rsidP="008D3C55">
      <w:r w:rsidRPr="00486111">
        <w:t>Kunden får en begrenset disposisjonsrett til programvaren og dokumentasjonen som inngår i leveransen. Disposisjonsretten omfatter de rettigheter som er nødvendig for at Kunden skal kunne utnytte leveransen som avtalt, herunder rett til å fremstille det antall eksemplarer av programmene som følger av normale drifts- og sikkerhetsrutiner.</w:t>
      </w:r>
    </w:p>
    <w:p w14:paraId="7D51E3FD" w14:textId="77777777" w:rsidR="008D3C55" w:rsidRPr="00486111" w:rsidRDefault="008D3C55" w:rsidP="008D3C55"/>
    <w:p w14:paraId="49A457BF" w14:textId="77777777" w:rsidR="008D3C55" w:rsidRPr="00486111" w:rsidRDefault="008D3C55" w:rsidP="008D3C55">
      <w:r w:rsidRPr="00486111">
        <w:t>Disposisjonsretten løper fra avtalens undertegning, uten noen tidsbegrensning eller oppsigelsesadgang, med mindre annet er avtalt i bilag 7.</w:t>
      </w:r>
    </w:p>
    <w:p w14:paraId="40C71786" w14:textId="77777777" w:rsidR="008D3C55" w:rsidRPr="00486111" w:rsidRDefault="008D3C55" w:rsidP="008D3C55">
      <w:r w:rsidRPr="00486111">
        <w:t>Vederlaget for disposisjonsretten til programmene, herunder eventuelle forutsetninger og begrensninger, for eksempel med hensyn til antall brukere eller sted/utstyr for utøvelse av disposisjonsretten, er beskrevet i bilag 7. Hvor slike begrensninger er avtalt, har Leverandøren rett til å gjennomføre revisjon hos Kunden, for å verifisere at begrensningene er etterlevd. Slik revisjon skal varsles innen rimelig tid og skal gjennomføres med minst mulig ulempe for Kunden.</w:t>
      </w:r>
    </w:p>
    <w:p w14:paraId="30DE410E" w14:textId="77777777" w:rsidR="008D3C55" w:rsidRPr="00486111" w:rsidRDefault="008D3C55" w:rsidP="008D3C55"/>
    <w:p w14:paraId="5972739A" w14:textId="77777777" w:rsidR="008D3C55" w:rsidRPr="00486111" w:rsidRDefault="008D3C55" w:rsidP="008D3C55">
      <w:r w:rsidRPr="00486111">
        <w:t>Kunden har ikke adgang til å overlate programmer eller kopier av programmene til tredjemann uten skriftlig samtykke fra Leverandøren, med mindre dette skjer i forbindelse med driftstjenester fra en driftsleverandør.</w:t>
      </w:r>
    </w:p>
    <w:p w14:paraId="16C9B9A8" w14:textId="77777777" w:rsidR="008D3C55" w:rsidRPr="00486111" w:rsidRDefault="008D3C55" w:rsidP="008D3C55"/>
    <w:p w14:paraId="53E42C49" w14:textId="77777777" w:rsidR="008D3C55" w:rsidRPr="0018746A" w:rsidRDefault="008D3C55" w:rsidP="008D3C55">
      <w:pPr>
        <w:pStyle w:val="Overskrift3"/>
      </w:pPr>
      <w:bookmarkStart w:id="140" w:name="_Toc372886402"/>
      <w:bookmarkStart w:id="141" w:name="_Toc8205385"/>
      <w:bookmarkStart w:id="142" w:name="_Toc122355532"/>
      <w:bookmarkStart w:id="143" w:name="_Toc168666306"/>
      <w:r w:rsidRPr="0018746A">
        <w:t>Tilbakelevering eller destruksjon ved opphør av disposisjonsrett</w:t>
      </w:r>
      <w:bookmarkEnd w:id="140"/>
      <w:bookmarkEnd w:id="141"/>
      <w:bookmarkEnd w:id="142"/>
      <w:bookmarkEnd w:id="143"/>
    </w:p>
    <w:p w14:paraId="7383C695" w14:textId="77777777" w:rsidR="008D3C55" w:rsidRPr="00486111" w:rsidRDefault="008D3C55" w:rsidP="008D3C55">
      <w:r w:rsidRPr="00486111">
        <w:t xml:space="preserve">Ved opphør av avtale om tidsbegrenset disposisjonsrett til programvare iht. punkt 8.2.1 andre avsnitt, plikter Kunden å levere tilbake eller slette alle eksemplarer av programmene som avtalen omfatter, og som finnes hos Kunden. Det samme gjelder alle eksemplarer av dokumentasjon. </w:t>
      </w:r>
    </w:p>
    <w:p w14:paraId="216628B5" w14:textId="77777777" w:rsidR="008D3C55" w:rsidRPr="00486111" w:rsidRDefault="008D3C55" w:rsidP="008D3C55"/>
    <w:p w14:paraId="673474DA" w14:textId="77777777" w:rsidR="008D3C55" w:rsidRPr="00FB767C" w:rsidRDefault="008D3C55" w:rsidP="008D3C55">
      <w:pPr>
        <w:pStyle w:val="Overskrift2"/>
      </w:pPr>
      <w:bookmarkStart w:id="144" w:name="_Toc8205386"/>
      <w:bookmarkStart w:id="145" w:name="_Toc122355533"/>
      <w:bookmarkStart w:id="146" w:name="_Toc168666307"/>
      <w:r w:rsidRPr="00FB767C">
        <w:t>Fri programvare</w:t>
      </w:r>
      <w:bookmarkEnd w:id="144"/>
      <w:bookmarkEnd w:id="145"/>
      <w:bookmarkEnd w:id="146"/>
    </w:p>
    <w:p w14:paraId="6273CBE0" w14:textId="77777777" w:rsidR="008D3C55" w:rsidRPr="0018746A" w:rsidRDefault="008D3C55" w:rsidP="008D3C55">
      <w:pPr>
        <w:pStyle w:val="Overskrift3"/>
      </w:pPr>
      <w:bookmarkStart w:id="147" w:name="_Toc122355534"/>
      <w:bookmarkStart w:id="148" w:name="_Toc168666308"/>
      <w:r w:rsidRPr="0018746A">
        <w:t>Generelt om fri programvare</w:t>
      </w:r>
      <w:bookmarkEnd w:id="147"/>
      <w:bookmarkEnd w:id="148"/>
    </w:p>
    <w:p w14:paraId="0F6133CF" w14:textId="77777777" w:rsidR="008D3C55" w:rsidRPr="00486111" w:rsidRDefault="008D3C55" w:rsidP="008D3C55">
      <w:r w:rsidRPr="00486111">
        <w:t xml:space="preserve">Med fri programvare menes programvare som blir tilbudt under alminnelig anerkjente frie programvarelisenser. </w:t>
      </w:r>
    </w:p>
    <w:p w14:paraId="1F0D411A" w14:textId="77777777" w:rsidR="008D3C55" w:rsidRPr="00486111" w:rsidRDefault="008D3C55" w:rsidP="008D3C55"/>
    <w:p w14:paraId="5A873F10" w14:textId="77777777" w:rsidR="008D3C55" w:rsidRPr="00486111" w:rsidRDefault="008D3C55" w:rsidP="008D3C55">
      <w:r w:rsidRPr="00486111">
        <w:t xml:space="preserve">Benyttes fri programvare i forbindelse med leveransen, skal Leverandøren utarbeide en oversikt over den aktuelle frie programvare. Oversikten inntas i et eget kapittel i </w:t>
      </w:r>
      <w:r w:rsidRPr="00486111">
        <w:lastRenderedPageBreak/>
        <w:t>bilag 2. Kopi av de lisensbetingelsene som gjelder for den aktuelle frie programvare, inntas i bilag 10.</w:t>
      </w:r>
    </w:p>
    <w:p w14:paraId="118B20A2" w14:textId="77777777" w:rsidR="008D3C55" w:rsidRPr="00486111" w:rsidRDefault="008D3C55" w:rsidP="008D3C55"/>
    <w:p w14:paraId="216F95D5" w14:textId="728D03E5" w:rsidR="008D3C55" w:rsidRPr="00486111" w:rsidRDefault="008D3C55" w:rsidP="008D3C55">
      <w:r w:rsidRPr="00486111">
        <w:t xml:space="preserve">Leverandøren skal påse at det ikke benyttes fri programvare med </w:t>
      </w:r>
      <w:r w:rsidR="00BE4E82">
        <w:t>standard lisensvilkår</w:t>
      </w:r>
      <w:r w:rsidRPr="00486111">
        <w:t xml:space="preserve"> som er uforenlige med kravene til leveransen, eller som er uforenlige med lisensbetingelsene som gjelder for annen programvare som inngår i leveransen.</w:t>
      </w:r>
    </w:p>
    <w:p w14:paraId="50D3E1F2" w14:textId="77777777" w:rsidR="008D3C55" w:rsidRPr="00486111" w:rsidRDefault="008D3C55" w:rsidP="008D3C55"/>
    <w:p w14:paraId="6B8FEB63" w14:textId="77777777" w:rsidR="008D3C55" w:rsidRPr="00486111" w:rsidRDefault="008D3C55" w:rsidP="008D3C55">
      <w:r w:rsidRPr="00486111">
        <w:t xml:space="preserve">Leverandøren skal bare benytte fri programvare som etter en forsvarlig vurdering fra Leverandørens side ikke krenker tredjeparts rettigheter, og som tilbys under alminnelig anerkjente frie programvarelisenser. </w:t>
      </w:r>
    </w:p>
    <w:p w14:paraId="0B461314" w14:textId="77777777" w:rsidR="008D3C55" w:rsidRPr="00486111" w:rsidRDefault="008D3C55" w:rsidP="008D3C55"/>
    <w:p w14:paraId="1A569F24" w14:textId="77777777" w:rsidR="008D3C55" w:rsidRPr="0018746A" w:rsidRDefault="008D3C55" w:rsidP="008D3C55">
      <w:pPr>
        <w:pStyle w:val="Overskrift3"/>
      </w:pPr>
      <w:bookmarkStart w:id="149" w:name="_Toc122355535"/>
      <w:bookmarkStart w:id="150" w:name="_Toc168666309"/>
      <w:r w:rsidRPr="0018746A">
        <w:t>Kundens rettigheter ved bruk av fri programvare</w:t>
      </w:r>
      <w:bookmarkEnd w:id="149"/>
      <w:bookmarkEnd w:id="150"/>
    </w:p>
    <w:p w14:paraId="0823D663" w14:textId="77777777" w:rsidR="008D3C55" w:rsidRPr="00486111" w:rsidRDefault="008D3C55" w:rsidP="008D3C55">
      <w:r w:rsidRPr="00486111">
        <w:t xml:space="preserve">Kunden får de rettigheter som er nødvendige for å kunne </w:t>
      </w:r>
      <w:proofErr w:type="spellStart"/>
      <w:r w:rsidRPr="00486111">
        <w:t>videredistribuere</w:t>
      </w:r>
      <w:proofErr w:type="spellEnd"/>
      <w:r w:rsidRPr="00486111">
        <w:t xml:space="preserve"> resultatet under den aktuelle frie programvarelisensen, eller under en kompatibel fri programvarelisens for de deler av leveransen som er basert på fri programvare, herunder tilpasning og videreutvikling av denne, hvis dette er spesifisert i bilag 1. Rettighetene omfatter tilgang til kildekode med tilhørende spesifikasjoner og dokumentasjon.</w:t>
      </w:r>
    </w:p>
    <w:p w14:paraId="61E4512E" w14:textId="77777777" w:rsidR="008D3C55" w:rsidRPr="00486111" w:rsidRDefault="008D3C55" w:rsidP="008D3C55"/>
    <w:p w14:paraId="0F0B3AEA" w14:textId="77777777" w:rsidR="008D3C55" w:rsidRPr="00FB0ADC" w:rsidRDefault="008D3C55" w:rsidP="008D3C55">
      <w:pPr>
        <w:pStyle w:val="Overskrift3"/>
        <w:rPr>
          <w:lang w:val="nn-NO"/>
        </w:rPr>
      </w:pPr>
      <w:bookmarkStart w:id="151" w:name="_Toc122355536"/>
      <w:bookmarkStart w:id="152" w:name="_Toc168666310"/>
      <w:r w:rsidRPr="00FB0ADC">
        <w:rPr>
          <w:lang w:val="nn-NO"/>
        </w:rPr>
        <w:t>Kundens krav til bruk av fri programvare</w:t>
      </w:r>
      <w:bookmarkEnd w:id="151"/>
      <w:bookmarkEnd w:id="152"/>
    </w:p>
    <w:p w14:paraId="3CDFD762" w14:textId="77777777" w:rsidR="008D3C55" w:rsidRPr="00486111" w:rsidRDefault="008D3C55" w:rsidP="008D3C55">
      <w:proofErr w:type="spellStart"/>
      <w:r w:rsidRPr="00FB0ADC">
        <w:rPr>
          <w:lang w:val="nn-NO"/>
        </w:rPr>
        <w:t>Krever</w:t>
      </w:r>
      <w:proofErr w:type="spellEnd"/>
      <w:r w:rsidRPr="00FB0ADC">
        <w:rPr>
          <w:lang w:val="nn-NO"/>
        </w:rPr>
        <w:t xml:space="preserve"> Kunden at fri programvare er en del av leveransen, skal Kunden </w:t>
      </w:r>
      <w:proofErr w:type="spellStart"/>
      <w:r w:rsidRPr="00FB0ADC">
        <w:rPr>
          <w:lang w:val="nn-NO"/>
        </w:rPr>
        <w:t>selv</w:t>
      </w:r>
      <w:proofErr w:type="spellEnd"/>
      <w:r w:rsidRPr="00FB0ADC">
        <w:rPr>
          <w:lang w:val="nn-NO"/>
        </w:rPr>
        <w:t xml:space="preserve"> dekke eventuelle kostnader som følge av </w:t>
      </w:r>
      <w:proofErr w:type="spellStart"/>
      <w:r w:rsidRPr="00FB0ADC">
        <w:rPr>
          <w:lang w:val="nn-NO"/>
        </w:rPr>
        <w:t>manglende</w:t>
      </w:r>
      <w:proofErr w:type="spellEnd"/>
      <w:r w:rsidRPr="00FB0ADC">
        <w:rPr>
          <w:lang w:val="nn-NO"/>
        </w:rPr>
        <w:t xml:space="preserve"> funksjonalitet </w:t>
      </w:r>
      <w:proofErr w:type="spellStart"/>
      <w:r w:rsidRPr="00FB0ADC">
        <w:rPr>
          <w:lang w:val="nn-NO"/>
        </w:rPr>
        <w:t>forårsaket</w:t>
      </w:r>
      <w:proofErr w:type="spellEnd"/>
      <w:r w:rsidRPr="00FB0ADC">
        <w:rPr>
          <w:lang w:val="nn-NO"/>
        </w:rPr>
        <w:t xml:space="preserve"> av feil eller </w:t>
      </w:r>
      <w:proofErr w:type="spellStart"/>
      <w:r w:rsidRPr="00FB0ADC">
        <w:rPr>
          <w:lang w:val="nn-NO"/>
        </w:rPr>
        <w:t>mangler</w:t>
      </w:r>
      <w:proofErr w:type="spellEnd"/>
      <w:r w:rsidRPr="00FB0ADC">
        <w:rPr>
          <w:lang w:val="nn-NO"/>
        </w:rPr>
        <w:t xml:space="preserve"> ved den frie programvare. </w:t>
      </w:r>
      <w:r w:rsidRPr="00486111">
        <w:t>Kunden bærer selv risikoen for rettsmangler ved fri programvare som Kunden krever skal være en del av leveransen.</w:t>
      </w:r>
    </w:p>
    <w:p w14:paraId="7256A32A" w14:textId="77777777" w:rsidR="008D3C55" w:rsidRPr="00486111" w:rsidRDefault="008D3C55" w:rsidP="008D3C55"/>
    <w:p w14:paraId="00BE76ED" w14:textId="77777777" w:rsidR="008D3C55" w:rsidRPr="00486111" w:rsidRDefault="008D3C55" w:rsidP="008D3C55">
      <w:r w:rsidRPr="00486111">
        <w:t xml:space="preserve"> I den utstrekning Leverandøren er kjent med at fri programvare som er krevd brukt av Kunden som en del av leveransen, er uegnet til å oppfylle Kundens krav eller krenker eller av noen hevdes å krenke tredjeparts opphavsrett, skal Leverandøren påpeke dette i bilag 2, jf. avtalen punkt 1.1. </w:t>
      </w:r>
    </w:p>
    <w:p w14:paraId="25E50E88" w14:textId="77777777" w:rsidR="008D3C55" w:rsidRPr="00486111" w:rsidRDefault="008D3C55" w:rsidP="008D3C55"/>
    <w:p w14:paraId="5F6B463B" w14:textId="77777777" w:rsidR="008D3C55" w:rsidRPr="00486111" w:rsidRDefault="008D3C55" w:rsidP="008D3C55">
      <w:r w:rsidRPr="00486111">
        <w:t xml:space="preserve">Leverandøren skal, som en betalbar tilleggsytelse, bistå Kunden med å avhjelpe eventuelle mangler eller rettsmangler ved fri programvare som er valgt av Kunden som angitt ovenfor. Hvis ikke annet er avtalt i bilag 7, legges Leverandørens standard timepris for konsulenttjenester i denne avtalen til grunn. </w:t>
      </w:r>
    </w:p>
    <w:p w14:paraId="31722E12" w14:textId="77777777" w:rsidR="008D3C55" w:rsidRPr="00486111" w:rsidRDefault="008D3C55" w:rsidP="008D3C55"/>
    <w:p w14:paraId="045E489A" w14:textId="77777777" w:rsidR="008D3C55" w:rsidRPr="00486111" w:rsidRDefault="008D3C55" w:rsidP="008D3C55">
      <w:r w:rsidRPr="00486111">
        <w:t>Leverandøren kan kreve endring av avtalen i henhold til kapittel 3, dersom arbeidet med å avhjelpe slike mangler får konsekvenser for Leverandørens øvrige forpliktelser etter avtalen.</w:t>
      </w:r>
    </w:p>
    <w:p w14:paraId="3013EA2D" w14:textId="77777777" w:rsidR="008D3C55" w:rsidRPr="00BC21C2" w:rsidRDefault="008D3C55" w:rsidP="008D3C55">
      <w:pPr>
        <w:pStyle w:val="Overskrift1"/>
      </w:pPr>
      <w:bookmarkStart w:id="153" w:name="_Toc150573656"/>
      <w:bookmarkStart w:id="154" w:name="_Toc422860192"/>
      <w:bookmarkStart w:id="155" w:name="_Toc423087582"/>
      <w:bookmarkStart w:id="156" w:name="_Toc122355537"/>
      <w:bookmarkStart w:id="157" w:name="_Toc168666311"/>
      <w:r w:rsidRPr="00BC21C2">
        <w:lastRenderedPageBreak/>
        <w:t>Mislighold</w:t>
      </w:r>
      <w:bookmarkEnd w:id="153"/>
      <w:bookmarkEnd w:id="154"/>
      <w:bookmarkEnd w:id="155"/>
      <w:bookmarkEnd w:id="156"/>
      <w:bookmarkEnd w:id="157"/>
    </w:p>
    <w:p w14:paraId="070B9CF6" w14:textId="77777777" w:rsidR="008D3C55" w:rsidRPr="00FB767C" w:rsidRDefault="008D3C55" w:rsidP="008D3C55">
      <w:pPr>
        <w:pStyle w:val="Overskrift2"/>
      </w:pPr>
      <w:bookmarkStart w:id="158" w:name="_Toc422860193"/>
      <w:bookmarkStart w:id="159" w:name="_Toc423087583"/>
      <w:bookmarkStart w:id="160" w:name="_Toc122355538"/>
      <w:bookmarkStart w:id="161" w:name="_Toc168666312"/>
      <w:r w:rsidRPr="00FB767C">
        <w:t>Hva som anses som mislighold</w:t>
      </w:r>
      <w:bookmarkEnd w:id="158"/>
      <w:bookmarkEnd w:id="159"/>
      <w:bookmarkEnd w:id="160"/>
      <w:bookmarkEnd w:id="161"/>
    </w:p>
    <w:p w14:paraId="63915053" w14:textId="77777777" w:rsidR="008D3C55" w:rsidRPr="0018746A" w:rsidRDefault="008D3C55" w:rsidP="008D3C55">
      <w:pPr>
        <w:pStyle w:val="Overskrift3"/>
      </w:pPr>
      <w:bookmarkStart w:id="162" w:name="_Toc122355539"/>
      <w:bookmarkStart w:id="163" w:name="_Toc168666313"/>
      <w:r w:rsidRPr="0018746A">
        <w:t>Leverandørens mislighold</w:t>
      </w:r>
      <w:bookmarkEnd w:id="162"/>
      <w:bookmarkEnd w:id="163"/>
    </w:p>
    <w:p w14:paraId="58C35A84" w14:textId="7B24828F" w:rsidR="008D3C55" w:rsidRPr="00486111" w:rsidRDefault="008D3C55" w:rsidP="008D3C55">
      <w:r w:rsidRPr="00486111">
        <w:t>Det foreligger mislighold fra Leverandør</w:t>
      </w:r>
      <w:r w:rsidR="007E5064">
        <w:t>ens</w:t>
      </w:r>
      <w:r w:rsidRPr="00486111">
        <w:t xml:space="preserve"> side hvis </w:t>
      </w:r>
      <w:r>
        <w:t>Leveranse</w:t>
      </w:r>
      <w:r w:rsidRPr="00486111">
        <w:t>n ikke er i samsvar med de funksjoner, krav og frister som er avtalt. Det foreligger også mislighold hvis Leverandør</w:t>
      </w:r>
      <w:r w:rsidR="00C57464">
        <w:t>en</w:t>
      </w:r>
      <w:r w:rsidRPr="00486111">
        <w:t xml:space="preserve"> ikke oppfyller øvrige plikter etter avtalen.</w:t>
      </w:r>
    </w:p>
    <w:p w14:paraId="5974560A" w14:textId="77777777" w:rsidR="008D3C55" w:rsidRPr="00486111" w:rsidRDefault="008D3C55" w:rsidP="008D3C55"/>
    <w:p w14:paraId="5F15A089" w14:textId="77777777" w:rsidR="008D3C55" w:rsidRPr="00486111" w:rsidRDefault="008D3C55" w:rsidP="008D3C55">
      <w:r w:rsidRPr="00486111">
        <w:t xml:space="preserve">Det foreligger likevel ikke mislighold hvis situasjonen skyldes Kundens forhold eller force majeure. </w:t>
      </w:r>
    </w:p>
    <w:p w14:paraId="5BBC9EFB" w14:textId="77777777" w:rsidR="008D3C55" w:rsidRPr="00486111" w:rsidRDefault="008D3C55" w:rsidP="008D3C55"/>
    <w:p w14:paraId="6E2BDCA5" w14:textId="77777777" w:rsidR="008D3C55" w:rsidRPr="00486111" w:rsidRDefault="008D3C55" w:rsidP="008D3C55">
      <w:r w:rsidRPr="00486111">
        <w:t>Kunden skal reklamere skriftlig uten ugrunnet opphold etter at misligholdet er oppdaget eller burde vært oppdaget.</w:t>
      </w:r>
    </w:p>
    <w:p w14:paraId="23BCA180" w14:textId="77777777" w:rsidR="008D3C55" w:rsidRPr="00486111" w:rsidRDefault="008D3C55" w:rsidP="008D3C55"/>
    <w:p w14:paraId="168C7336" w14:textId="77777777" w:rsidR="008D3C55" w:rsidRPr="0018746A" w:rsidRDefault="008D3C55" w:rsidP="008D3C55">
      <w:pPr>
        <w:pStyle w:val="Overskrift3"/>
      </w:pPr>
      <w:bookmarkStart w:id="164" w:name="_Toc122355540"/>
      <w:bookmarkStart w:id="165" w:name="_Toc168666314"/>
      <w:r w:rsidRPr="0018746A">
        <w:t>Kundens mislighold</w:t>
      </w:r>
      <w:bookmarkEnd w:id="164"/>
      <w:bookmarkEnd w:id="165"/>
    </w:p>
    <w:p w14:paraId="252C8B93" w14:textId="77777777" w:rsidR="008D3C55" w:rsidRPr="00486111" w:rsidRDefault="008D3C55" w:rsidP="008D3C55">
      <w:r w:rsidRPr="00486111">
        <w:t>Det foreligger mislighold fra Kundens side hvis Kunden ikke oppfyller sine plikter etter avtalen.</w:t>
      </w:r>
    </w:p>
    <w:p w14:paraId="38F35FA5" w14:textId="77777777" w:rsidR="008D3C55" w:rsidRPr="00486111" w:rsidRDefault="008D3C55" w:rsidP="008D3C55"/>
    <w:p w14:paraId="6BA8FD3A" w14:textId="26E808E7" w:rsidR="008D3C55" w:rsidRPr="00486111" w:rsidRDefault="008D3C55" w:rsidP="008D3C55">
      <w:r w:rsidRPr="00486111">
        <w:t>Det foreligger likevel ikke mislighold hvis situasjonen skyldes Leverandør</w:t>
      </w:r>
      <w:r w:rsidR="007C0718">
        <w:t>en</w:t>
      </w:r>
      <w:r w:rsidRPr="00486111">
        <w:t>s forhold, eller forhold som anses som force majeure.</w:t>
      </w:r>
    </w:p>
    <w:p w14:paraId="4D07946E" w14:textId="77777777" w:rsidR="008D3C55" w:rsidRPr="00486111" w:rsidRDefault="008D3C55" w:rsidP="008D3C55"/>
    <w:p w14:paraId="36D60B44" w14:textId="5FCBC477" w:rsidR="008D3C55" w:rsidRPr="00486111" w:rsidRDefault="008D3C55" w:rsidP="008D3C55">
      <w:r w:rsidRPr="00486111">
        <w:t>Leverandør</w:t>
      </w:r>
      <w:r w:rsidR="00095B31">
        <w:t>en</w:t>
      </w:r>
      <w:r w:rsidRPr="00486111">
        <w:t xml:space="preserve"> skal reklamere skriftlig uten ugrunnet opphold etter at misligholdet er oppdaget eller burde vært oppdaget.</w:t>
      </w:r>
    </w:p>
    <w:p w14:paraId="4C7AF83C" w14:textId="77777777" w:rsidR="008D3C55" w:rsidRPr="00486111" w:rsidRDefault="008D3C55" w:rsidP="008D3C55"/>
    <w:p w14:paraId="2491E90B" w14:textId="77777777" w:rsidR="008D3C55" w:rsidRPr="00FB767C" w:rsidRDefault="008D3C55" w:rsidP="008D3C55">
      <w:pPr>
        <w:pStyle w:val="Overskrift2"/>
      </w:pPr>
      <w:bookmarkStart w:id="166" w:name="_Toc201637324"/>
      <w:bookmarkStart w:id="167" w:name="_Toc422860194"/>
      <w:bookmarkStart w:id="168" w:name="_Toc423087584"/>
      <w:bookmarkStart w:id="169" w:name="_Toc122355541"/>
      <w:bookmarkStart w:id="170" w:name="_Toc168666315"/>
      <w:r w:rsidRPr="00FB767C">
        <w:t>Varslingsplikt</w:t>
      </w:r>
      <w:bookmarkEnd w:id="166"/>
      <w:bookmarkEnd w:id="167"/>
      <w:bookmarkEnd w:id="168"/>
      <w:bookmarkEnd w:id="169"/>
      <w:bookmarkEnd w:id="170"/>
    </w:p>
    <w:p w14:paraId="0CA61D45" w14:textId="77777777" w:rsidR="008D3C55" w:rsidRPr="00486111" w:rsidRDefault="008D3C55" w:rsidP="008D3C55">
      <w:r w:rsidRPr="00486111">
        <w:t xml:space="preserve">Hvis en av partene ikke kan oppfylle sine plikter som avtalt, herunder frister, skal parten så raskt som mulig gi den annen part skriftlig varsel om dette. </w:t>
      </w:r>
    </w:p>
    <w:p w14:paraId="5BBDA479" w14:textId="77777777" w:rsidR="008D3C55" w:rsidRPr="00486111" w:rsidRDefault="008D3C55" w:rsidP="008D3C55"/>
    <w:p w14:paraId="155BAFF1" w14:textId="77777777" w:rsidR="008D3C55" w:rsidRPr="00486111" w:rsidRDefault="008D3C55" w:rsidP="008D3C55">
      <w:r w:rsidRPr="00486111">
        <w:t xml:space="preserve">Varselet skal angi årsaken til problemet og så vidt det er mulig angi når </w:t>
      </w:r>
      <w:r>
        <w:t>Leveranse</w:t>
      </w:r>
      <w:r w:rsidRPr="00486111">
        <w:t xml:space="preserve">n kan </w:t>
      </w:r>
      <w:r>
        <w:t>skje</w:t>
      </w:r>
      <w:r w:rsidRPr="00486111">
        <w:t xml:space="preserve">. Tilsvarende gjelder hvis det må antas ytterligere forsinkelser etter at første varsel er gitt. </w:t>
      </w:r>
    </w:p>
    <w:p w14:paraId="79797F4C" w14:textId="77777777" w:rsidR="008D3C55" w:rsidRPr="00486111" w:rsidRDefault="008D3C55" w:rsidP="008D3C55"/>
    <w:p w14:paraId="45158324" w14:textId="77777777" w:rsidR="008D3C55" w:rsidRPr="00FB767C" w:rsidRDefault="008D3C55" w:rsidP="008D3C55">
      <w:pPr>
        <w:pStyle w:val="Overskrift2"/>
      </w:pPr>
      <w:bookmarkStart w:id="171" w:name="_Toc122355542"/>
      <w:bookmarkStart w:id="172" w:name="_Toc168666316"/>
      <w:r w:rsidRPr="00FB767C">
        <w:t>Avhjelp av misligholdet</w:t>
      </w:r>
      <w:bookmarkEnd w:id="171"/>
      <w:bookmarkEnd w:id="172"/>
    </w:p>
    <w:p w14:paraId="6554D1B8" w14:textId="3BB59A83" w:rsidR="008D3C55" w:rsidRPr="0018746A" w:rsidRDefault="008D3C55">
      <w:pPr>
        <w:pStyle w:val="Overskrift3"/>
        <w:numPr>
          <w:ilvl w:val="2"/>
          <w:numId w:val="13"/>
        </w:numPr>
      </w:pPr>
      <w:bookmarkStart w:id="173" w:name="_Toc59012519"/>
      <w:bookmarkStart w:id="174" w:name="_Toc90454439"/>
      <w:bookmarkStart w:id="175" w:name="_Toc122355543"/>
      <w:bookmarkStart w:id="176" w:name="_Toc168666317"/>
      <w:r w:rsidRPr="0018746A">
        <w:t>Leverandør</w:t>
      </w:r>
      <w:r w:rsidR="0057579A">
        <w:t>en</w:t>
      </w:r>
      <w:r w:rsidRPr="0018746A">
        <w:t>s avhjelp av mislighold</w:t>
      </w:r>
      <w:bookmarkEnd w:id="173"/>
      <w:bookmarkEnd w:id="174"/>
      <w:bookmarkEnd w:id="175"/>
      <w:bookmarkEnd w:id="176"/>
    </w:p>
    <w:p w14:paraId="01FE714A" w14:textId="2306800A" w:rsidR="008D3C55" w:rsidRPr="00486111" w:rsidRDefault="008D3C55" w:rsidP="008D3C55">
      <w:r w:rsidRPr="00486111">
        <w:t>Leverandør</w:t>
      </w:r>
      <w:r w:rsidR="0057579A">
        <w:t>en</w:t>
      </w:r>
      <w:r w:rsidRPr="00486111">
        <w:t xml:space="preserve"> skal påbegynne og gjennomføre arbeidet med å avhjelpe Leverandørs mislighold uten ugrunnet opphold. Avhjelp kan for eksempel skje ved utbedring, omlevering eller tilleggslevering uten ekstra kostnad for Kunden.</w:t>
      </w:r>
    </w:p>
    <w:p w14:paraId="194CD783" w14:textId="77777777" w:rsidR="008D3C55" w:rsidRPr="00486111" w:rsidRDefault="008D3C55" w:rsidP="008D3C55"/>
    <w:p w14:paraId="33F475D7" w14:textId="77777777" w:rsidR="008D3C55" w:rsidRPr="0018746A" w:rsidRDefault="008D3C55">
      <w:pPr>
        <w:pStyle w:val="Overskrift3"/>
        <w:numPr>
          <w:ilvl w:val="2"/>
          <w:numId w:val="13"/>
        </w:numPr>
      </w:pPr>
      <w:bookmarkStart w:id="177" w:name="_Toc59012520"/>
      <w:bookmarkStart w:id="178" w:name="_Toc90454440"/>
      <w:bookmarkStart w:id="179" w:name="_Toc122355544"/>
      <w:bookmarkStart w:id="180" w:name="_Toc168666318"/>
      <w:r w:rsidRPr="0018746A">
        <w:t>Kundens avhjelp av mislighold</w:t>
      </w:r>
      <w:bookmarkEnd w:id="177"/>
      <w:bookmarkEnd w:id="178"/>
      <w:bookmarkEnd w:id="179"/>
      <w:bookmarkEnd w:id="180"/>
    </w:p>
    <w:p w14:paraId="44597AE4" w14:textId="77777777" w:rsidR="008D3C55" w:rsidRPr="00486111" w:rsidRDefault="008D3C55" w:rsidP="008D3C55">
      <w:r w:rsidRPr="00486111">
        <w:t xml:space="preserve">Kunden skal påbegynne og gjennomføre arbeidet med å avhjelpe Kundens mislighold uten ugrunnet opphold. </w:t>
      </w:r>
    </w:p>
    <w:p w14:paraId="37CC691A" w14:textId="77777777" w:rsidR="008D3C55" w:rsidRPr="00486111" w:rsidRDefault="008D3C55" w:rsidP="008D3C55"/>
    <w:p w14:paraId="37E8CFFB" w14:textId="77777777" w:rsidR="008D3C55" w:rsidRPr="00486111" w:rsidRDefault="008D3C55" w:rsidP="008D3C55">
      <w:r w:rsidRPr="00486111">
        <w:lastRenderedPageBreak/>
        <w:t xml:space="preserve">Kunden er ansvarlig for å avhjelpe misligholdet på en slik måte at forhold som Kunden er ansvarlig for i henhold til denne Avtalen, bringes i overensstemmelse med det som er avtalt. </w:t>
      </w:r>
    </w:p>
    <w:p w14:paraId="797F993C" w14:textId="77777777" w:rsidR="008D3C55" w:rsidRPr="00486111" w:rsidRDefault="008D3C55" w:rsidP="008D3C55"/>
    <w:p w14:paraId="2F2696D2" w14:textId="77777777" w:rsidR="008D3C55" w:rsidRPr="00FB767C" w:rsidRDefault="008D3C55" w:rsidP="008D3C55">
      <w:pPr>
        <w:pStyle w:val="Overskrift2"/>
      </w:pPr>
      <w:bookmarkStart w:id="181" w:name="_Toc201637325"/>
      <w:bookmarkStart w:id="182" w:name="_Toc422860195"/>
      <w:bookmarkStart w:id="183" w:name="_Toc423087585"/>
      <w:bookmarkStart w:id="184" w:name="_Toc122355545"/>
      <w:bookmarkStart w:id="185" w:name="_Toc168666319"/>
      <w:r w:rsidRPr="00FB767C">
        <w:t>Sanksjoner ved mislighold</w:t>
      </w:r>
      <w:bookmarkEnd w:id="181"/>
      <w:bookmarkEnd w:id="182"/>
      <w:bookmarkEnd w:id="183"/>
      <w:bookmarkEnd w:id="184"/>
      <w:bookmarkEnd w:id="185"/>
    </w:p>
    <w:p w14:paraId="7674D239" w14:textId="77777777" w:rsidR="008D3C55" w:rsidRPr="0018746A" w:rsidRDefault="008D3C55" w:rsidP="008D3C55">
      <w:pPr>
        <w:pStyle w:val="Overskrift3"/>
      </w:pPr>
      <w:bookmarkStart w:id="186" w:name="_Toc27203126"/>
      <w:bookmarkStart w:id="187" w:name="_Toc27204308"/>
      <w:bookmarkStart w:id="188" w:name="_Toc27204466"/>
      <w:bookmarkStart w:id="189" w:name="_Toc114459923"/>
      <w:bookmarkStart w:id="190" w:name="_Toc120952927"/>
      <w:bookmarkStart w:id="191" w:name="_Toc136061403"/>
      <w:bookmarkStart w:id="192" w:name="_Toc136153120"/>
      <w:bookmarkStart w:id="193" w:name="_Toc136170791"/>
      <w:bookmarkStart w:id="194" w:name="_Toc139680168"/>
      <w:bookmarkStart w:id="195" w:name="_Toc146424392"/>
      <w:bookmarkStart w:id="196" w:name="_Toc150576502"/>
      <w:bookmarkStart w:id="197" w:name="_Toc213426373"/>
      <w:bookmarkStart w:id="198" w:name="_Toc422860197"/>
      <w:bookmarkStart w:id="199" w:name="_Toc423087587"/>
      <w:bookmarkStart w:id="200" w:name="_Toc122355546"/>
      <w:bookmarkStart w:id="201" w:name="_Toc168666320"/>
      <w:bookmarkStart w:id="202" w:name="_Toc136061400"/>
      <w:bookmarkStart w:id="203" w:name="_Toc136153116"/>
      <w:bookmarkStart w:id="204" w:name="_Toc136170787"/>
      <w:bookmarkStart w:id="205" w:name="_Toc139680165"/>
      <w:bookmarkStart w:id="206" w:name="_Toc146424390"/>
      <w:bookmarkStart w:id="207" w:name="_Toc150576500"/>
      <w:bookmarkStart w:id="208" w:name="_Toc213426371"/>
      <w:bookmarkStart w:id="209" w:name="_Toc422860196"/>
      <w:bookmarkStart w:id="210" w:name="_Toc423087586"/>
      <w:bookmarkStart w:id="211" w:name="_Toc201637331"/>
      <w:r w:rsidRPr="0018746A">
        <w:t>Prisavslag</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AB1D009" w14:textId="77777777" w:rsidR="008D3C55" w:rsidRPr="00486111" w:rsidRDefault="008D3C55" w:rsidP="008D3C55">
      <w:r w:rsidRPr="00486111">
        <w:t>Hvis det tross gjentatte forsøk ikke har lykkes Leverandøren å avhjelpe en mangel, kan Kunden kreve forholdsmessig prisavslag. Prisavslag skal tilsvare den reduserte verdi av det leverte, og er uavhengig av eventuell erstatning.</w:t>
      </w:r>
    </w:p>
    <w:p w14:paraId="1286E8E0" w14:textId="77777777" w:rsidR="008D3C55" w:rsidRPr="00486111" w:rsidRDefault="008D3C55" w:rsidP="008D3C55"/>
    <w:p w14:paraId="5CA099BD" w14:textId="77777777" w:rsidR="008D3C55" w:rsidRPr="0018746A" w:rsidRDefault="008D3C55" w:rsidP="008D3C55">
      <w:pPr>
        <w:pStyle w:val="Overskrift3"/>
      </w:pPr>
      <w:bookmarkStart w:id="212" w:name="_Toc122355547"/>
      <w:bookmarkStart w:id="213" w:name="_Toc168666321"/>
      <w:r w:rsidRPr="0018746A">
        <w:t>Tilbakeholdsrett</w:t>
      </w:r>
      <w:bookmarkEnd w:id="212"/>
      <w:bookmarkEnd w:id="213"/>
    </w:p>
    <w:bookmarkEnd w:id="202"/>
    <w:bookmarkEnd w:id="203"/>
    <w:bookmarkEnd w:id="204"/>
    <w:bookmarkEnd w:id="205"/>
    <w:bookmarkEnd w:id="206"/>
    <w:bookmarkEnd w:id="207"/>
    <w:bookmarkEnd w:id="208"/>
    <w:bookmarkEnd w:id="209"/>
    <w:bookmarkEnd w:id="210"/>
    <w:p w14:paraId="1836C2A0" w14:textId="18843E17" w:rsidR="008D3C55" w:rsidRPr="00486111" w:rsidRDefault="008D3C55" w:rsidP="008D3C55">
      <w:r w:rsidRPr="00486111">
        <w:t>Ved mislighold fra Leverandør</w:t>
      </w:r>
      <w:r w:rsidR="004918D4">
        <w:t>en</w:t>
      </w:r>
      <w:r w:rsidRPr="00486111">
        <w:t xml:space="preserve">s side kan Kunden holde betalingen tilbake, men ikke åpenbart mer enn det som er nødvendig for å sikre Kundens krav som følge av misligholdet. </w:t>
      </w:r>
    </w:p>
    <w:p w14:paraId="07D53B3C" w14:textId="77777777" w:rsidR="008D3C55" w:rsidRPr="00486111" w:rsidRDefault="008D3C55" w:rsidP="008D3C55"/>
    <w:p w14:paraId="1A4E2EBD" w14:textId="77777777" w:rsidR="008D3C55" w:rsidRPr="0018746A" w:rsidRDefault="008D3C55" w:rsidP="008D3C55">
      <w:pPr>
        <w:pStyle w:val="Overskrift3"/>
      </w:pPr>
      <w:bookmarkStart w:id="214" w:name="_Toc122355548"/>
      <w:bookmarkStart w:id="215" w:name="_Toc168666322"/>
      <w:r w:rsidRPr="0018746A">
        <w:t>Dagbot</w:t>
      </w:r>
      <w:bookmarkEnd w:id="214"/>
      <w:bookmarkEnd w:id="215"/>
    </w:p>
    <w:p w14:paraId="4463B624" w14:textId="77777777" w:rsidR="008D3C55" w:rsidRPr="0018746A" w:rsidRDefault="008D3C55" w:rsidP="008D3C55">
      <w:pPr>
        <w:pStyle w:val="Overskrift4"/>
      </w:pPr>
      <w:r w:rsidRPr="0018746A">
        <w:t>Når det foreligger grunnlag for dagbot</w:t>
      </w:r>
    </w:p>
    <w:p w14:paraId="404F66BC" w14:textId="77777777" w:rsidR="008D3C55" w:rsidRPr="00486111" w:rsidRDefault="008D3C55" w:rsidP="008D3C55">
      <w:r w:rsidRPr="00486111">
        <w:t>Blir ikke avtalt tidspunkt for levering (leveringsdag), eller annen frist som partene i bilag 4 har knyttet dagbøter til, overholdt, og det ikke skyldes force majeure eller Kundens forhold, foreligger en forsinkelse fra Leverandørens side som gir grunnlag for dagbot.</w:t>
      </w:r>
    </w:p>
    <w:p w14:paraId="4125041A" w14:textId="77777777" w:rsidR="008D3C55" w:rsidRPr="00486111" w:rsidRDefault="008D3C55" w:rsidP="008D3C55"/>
    <w:p w14:paraId="441B3010" w14:textId="77777777" w:rsidR="008D3C55" w:rsidRPr="00486111" w:rsidRDefault="008D3C55" w:rsidP="008D3C55">
      <w:r w:rsidRPr="00486111">
        <w:t>Dagboten påløper automatisk for hver kalenderdag forsinkelsen varer, men begrenset til maksimalt 100 (hundre) dager.</w:t>
      </w:r>
    </w:p>
    <w:p w14:paraId="620FAEC0" w14:textId="77777777" w:rsidR="008D3C55" w:rsidRPr="00486111" w:rsidRDefault="008D3C55" w:rsidP="008D3C55"/>
    <w:p w14:paraId="0EAFECE5" w14:textId="77777777" w:rsidR="008D3C55" w:rsidRPr="00486111" w:rsidRDefault="008D3C55" w:rsidP="008D3C55">
      <w:r w:rsidRPr="00486111">
        <w:t>Annen løpetid for dagboten kan avtales i bilag 4.</w:t>
      </w:r>
    </w:p>
    <w:p w14:paraId="0E1FCB4F" w14:textId="77777777" w:rsidR="008D3C55" w:rsidRPr="00486111" w:rsidRDefault="008D3C55" w:rsidP="008D3C55"/>
    <w:p w14:paraId="74C75F6D" w14:textId="77777777" w:rsidR="008D3C55" w:rsidRPr="00486111" w:rsidRDefault="008D3C55" w:rsidP="008D3C55">
      <w:r w:rsidRPr="00486111">
        <w:t xml:space="preserve">Er bare en del av den avtalte </w:t>
      </w:r>
      <w:r>
        <w:t>Leveransen</w:t>
      </w:r>
      <w:r w:rsidRPr="00486111">
        <w:t xml:space="preserve"> er forsinket, kan Leverandøren kreve en nedsettelse av dagboten som står i forhold til Kundens mulighet til å nyttiggjøre seg den del av </w:t>
      </w:r>
      <w:r>
        <w:t>Leveransen</w:t>
      </w:r>
      <w:r w:rsidRPr="00486111">
        <w:t xml:space="preserve"> som er levert.</w:t>
      </w:r>
    </w:p>
    <w:p w14:paraId="1FA4CE9D" w14:textId="77777777" w:rsidR="008D3C55" w:rsidRPr="00486111" w:rsidRDefault="008D3C55" w:rsidP="008D3C55"/>
    <w:p w14:paraId="109713D0" w14:textId="77777777" w:rsidR="008D3C55" w:rsidRPr="0018746A" w:rsidRDefault="008D3C55" w:rsidP="008D3C55">
      <w:pPr>
        <w:pStyle w:val="Overskrift4"/>
      </w:pPr>
      <w:r w:rsidRPr="0018746A">
        <w:t>Beregning av dagboten</w:t>
      </w:r>
    </w:p>
    <w:p w14:paraId="0EDFBD93" w14:textId="42B19FE9" w:rsidR="008D3C55" w:rsidRDefault="008D3C55" w:rsidP="008D3C55">
      <w:r w:rsidRPr="00486111">
        <w:t>Dagboten utgjør 0,15 prosent av samlet vederlag for leveransen (kontraktssummen) ekskl. merverdiavgift for hver kalenderdag forsinkelsen varer</w:t>
      </w:r>
      <w:r w:rsidR="00930AE9">
        <w:t>.</w:t>
      </w:r>
    </w:p>
    <w:p w14:paraId="5B6F65A4" w14:textId="77777777" w:rsidR="00930AE9" w:rsidRPr="00486111" w:rsidRDefault="00930AE9" w:rsidP="008D3C55"/>
    <w:p w14:paraId="38786DEB" w14:textId="77777777" w:rsidR="008D3C55" w:rsidRDefault="008D3C55" w:rsidP="008D3C55">
      <w:r w:rsidRPr="00486111">
        <w:t>Så lenge dagboten løper, kan Kunden ikke heve avtalen. Denne tidsbegrensningen gjelder imidlertid ikke hvis Leverandøren, eller noen denne svarer for, har gjort seg skyldig i forsett eller grov uaktsomhet.</w:t>
      </w:r>
    </w:p>
    <w:p w14:paraId="506E1FA3" w14:textId="77777777" w:rsidR="00930AE9" w:rsidRPr="00486111" w:rsidRDefault="00930AE9" w:rsidP="008D3C55"/>
    <w:p w14:paraId="7F1DAF14" w14:textId="77777777" w:rsidR="008D3C55" w:rsidRPr="00486111" w:rsidRDefault="008D3C55" w:rsidP="008D3C55">
      <w:r w:rsidRPr="00486111">
        <w:t>Andre dagbotsatser eller beregningsgrunnlag er fastsatt i bilag 4.</w:t>
      </w:r>
    </w:p>
    <w:p w14:paraId="30D282E2" w14:textId="77777777" w:rsidR="008D3C55" w:rsidRPr="00486111" w:rsidRDefault="008D3C55" w:rsidP="008D3C55"/>
    <w:p w14:paraId="16F3F23E" w14:textId="77777777" w:rsidR="008D3C55" w:rsidRPr="0018746A" w:rsidRDefault="008D3C55" w:rsidP="008D3C55">
      <w:pPr>
        <w:pStyle w:val="Overskrift3"/>
      </w:pPr>
      <w:bookmarkStart w:id="216" w:name="_Toc422860198"/>
      <w:bookmarkStart w:id="217" w:name="_Toc423087588"/>
      <w:bookmarkStart w:id="218" w:name="_Toc122355549"/>
      <w:bookmarkStart w:id="219" w:name="_Toc168666323"/>
      <w:r w:rsidRPr="0018746A">
        <w:lastRenderedPageBreak/>
        <w:t>Heving</w:t>
      </w:r>
      <w:bookmarkEnd w:id="216"/>
      <w:bookmarkEnd w:id="217"/>
      <w:bookmarkEnd w:id="218"/>
      <w:bookmarkEnd w:id="219"/>
      <w:r w:rsidRPr="0018746A">
        <w:t xml:space="preserve"> </w:t>
      </w:r>
    </w:p>
    <w:p w14:paraId="27A0FBB5" w14:textId="77777777" w:rsidR="008D3C55" w:rsidRPr="00486111" w:rsidRDefault="008D3C55" w:rsidP="008D3C55">
      <w:r>
        <w:t>Hvis det foreligger</w:t>
      </w:r>
      <w:r w:rsidRPr="00486111">
        <w:t xml:space="preserve"> vesentlig mislighold, kan den andre parten, etter å ha gitt den misligholdende part skriftlig varsel og rimelig frist til å bringe forholdet i orden, heve hele eller deler av avtalen med øyeblikkelig virkning. </w:t>
      </w:r>
    </w:p>
    <w:p w14:paraId="65E517A8" w14:textId="77777777" w:rsidR="008D3C55" w:rsidRPr="00486111" w:rsidRDefault="008D3C55" w:rsidP="008D3C55"/>
    <w:p w14:paraId="20C97E1F" w14:textId="77777777" w:rsidR="008D3C55" w:rsidRPr="00486111" w:rsidRDefault="008D3C55" w:rsidP="008D3C55">
      <w:r w:rsidRPr="00486111">
        <w:t xml:space="preserve">Kunden kan heve hele eller deler av avtalen med øyeblikkelig virkning hvis </w:t>
      </w:r>
      <w:r>
        <w:t>Leveransen</w:t>
      </w:r>
      <w:r w:rsidRPr="00486111">
        <w:t xml:space="preserve"> er vesentlig forsinket. Vesentlig forsinkelse foreligger når levering ikke er skjedd når maksimal dagbot er nådd, eller etter utløpet av en tilleggsfrist hvis den utløper senere. </w:t>
      </w:r>
    </w:p>
    <w:p w14:paraId="6CF828ED" w14:textId="77777777" w:rsidR="008D3C55" w:rsidRPr="00486111" w:rsidRDefault="008D3C55" w:rsidP="008D3C55"/>
    <w:p w14:paraId="0746F8BF" w14:textId="77777777" w:rsidR="008D3C55" w:rsidRPr="0018746A" w:rsidRDefault="008D3C55" w:rsidP="008D3C55">
      <w:pPr>
        <w:pStyle w:val="Overskrift3"/>
      </w:pPr>
      <w:bookmarkStart w:id="220" w:name="_Toc422860199"/>
      <w:bookmarkStart w:id="221" w:name="_Toc423087589"/>
      <w:bookmarkStart w:id="222" w:name="_Toc122355550"/>
      <w:bookmarkStart w:id="223" w:name="_Toc168666324"/>
      <w:r w:rsidRPr="0018746A">
        <w:t>Erstatning</w:t>
      </w:r>
      <w:bookmarkEnd w:id="211"/>
      <w:bookmarkEnd w:id="220"/>
      <w:bookmarkEnd w:id="221"/>
      <w:bookmarkEnd w:id="222"/>
      <w:bookmarkEnd w:id="223"/>
    </w:p>
    <w:p w14:paraId="48C1798C" w14:textId="77777777" w:rsidR="008D3C55" w:rsidRPr="00486111" w:rsidRDefault="008D3C55" w:rsidP="008D3C55">
      <w:r w:rsidRPr="00486111">
        <w:t xml:space="preserve">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 </w:t>
      </w:r>
    </w:p>
    <w:p w14:paraId="4160D89C" w14:textId="77777777" w:rsidR="008D3C55" w:rsidRPr="00486111" w:rsidRDefault="008D3C55" w:rsidP="008D3C55"/>
    <w:p w14:paraId="3B62AFF7" w14:textId="77777777" w:rsidR="008D3C55" w:rsidRDefault="008D3C55" w:rsidP="008D3C55">
      <w:r w:rsidRPr="00486111">
        <w:t>Dagbøter kommer til fradrag i eventuell erstatning for samme forsinkelse.</w:t>
      </w:r>
    </w:p>
    <w:p w14:paraId="540561A8" w14:textId="77777777" w:rsidR="008D3C55" w:rsidRPr="00486111" w:rsidRDefault="008D3C55" w:rsidP="008D3C55"/>
    <w:p w14:paraId="6D805C72" w14:textId="77777777" w:rsidR="008D3C55" w:rsidRPr="0018746A" w:rsidRDefault="008D3C55" w:rsidP="008D3C55">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22355551"/>
      <w:bookmarkStart w:id="231" w:name="_Toc168666325"/>
      <w:r w:rsidRPr="0018746A">
        <w:t>Erstatningsbegrensning</w:t>
      </w:r>
      <w:bookmarkEnd w:id="224"/>
      <w:bookmarkEnd w:id="225"/>
      <w:bookmarkEnd w:id="226"/>
      <w:bookmarkEnd w:id="227"/>
      <w:bookmarkEnd w:id="228"/>
      <w:bookmarkEnd w:id="229"/>
      <w:bookmarkEnd w:id="230"/>
      <w:bookmarkEnd w:id="231"/>
    </w:p>
    <w:p w14:paraId="70676943" w14:textId="77777777" w:rsidR="008D3C55" w:rsidRPr="00486111" w:rsidRDefault="008D3C55" w:rsidP="008D3C55">
      <w:r w:rsidRPr="00486111">
        <w:t>Partene kan ikke kreve erstatning for indirekte tap. Indirekte tap omfatter, men er ikke begrenset til, tapt fortjeneste av enhver art, tapte besparelser og krav fra tredjeparter med unntak av idømt erstatningsansvar for rettsmangler.</w:t>
      </w:r>
    </w:p>
    <w:p w14:paraId="4F5E1570" w14:textId="77777777" w:rsidR="008D3C55" w:rsidRPr="00486111" w:rsidRDefault="008D3C55" w:rsidP="008D3C55"/>
    <w:p w14:paraId="6769520F" w14:textId="77777777" w:rsidR="008D3C55" w:rsidRPr="00486111" w:rsidRDefault="008D3C55" w:rsidP="008D3C55">
      <w:r w:rsidRPr="00486111">
        <w:t>Samlet erstatning i avtaleperioden er begrenset til et beløp som tilsvarer kontraktssummen ekskl. merverdiavgift.</w:t>
      </w:r>
    </w:p>
    <w:p w14:paraId="4E7E0AA0" w14:textId="77777777" w:rsidR="008D3C55" w:rsidRPr="00486111" w:rsidRDefault="008D3C55" w:rsidP="008D3C55"/>
    <w:p w14:paraId="546A7BA8" w14:textId="77777777" w:rsidR="008D3C55" w:rsidRPr="00486111" w:rsidRDefault="008D3C55" w:rsidP="008D3C55">
      <w:r w:rsidRPr="00486111">
        <w:t>Disse begrensningene gjelder imidlertid ikke hvis den misligholdende part eller noen denne svarer for, har utvist grov uaktsomhet eller forsett. Begrensningene gjelder heller ikke idømt ansvar for rettsmangler som Leverandøren hefter for.</w:t>
      </w:r>
    </w:p>
    <w:p w14:paraId="1416CC94" w14:textId="77777777" w:rsidR="008D3C55" w:rsidRPr="00BC21C2" w:rsidRDefault="008D3C55" w:rsidP="008D3C55">
      <w:pPr>
        <w:pStyle w:val="Overskrift1"/>
      </w:pPr>
      <w:bookmarkStart w:id="232" w:name="_Toc122355552"/>
      <w:bookmarkStart w:id="233" w:name="_Toc168666326"/>
      <w:r w:rsidRPr="00BC21C2">
        <w:t>Krenkelse av andres immaterielle rettigheter (rettsmangel)</w:t>
      </w:r>
      <w:bookmarkEnd w:id="232"/>
      <w:bookmarkEnd w:id="233"/>
    </w:p>
    <w:p w14:paraId="11E5C2EA" w14:textId="77777777" w:rsidR="00B37372" w:rsidRPr="002A6942" w:rsidRDefault="00B37372" w:rsidP="00B37372">
      <w:pPr>
        <w:pStyle w:val="Overskrift2"/>
      </w:pPr>
      <w:bookmarkStart w:id="234" w:name="_Toc146424396"/>
      <w:bookmarkStart w:id="235" w:name="_Toc119398264"/>
      <w:bookmarkStart w:id="236" w:name="_Toc125466750"/>
      <w:bookmarkStart w:id="237" w:name="_Toc168666327"/>
      <w:bookmarkStart w:id="238" w:name="_Toc136170796"/>
      <w:bookmarkStart w:id="239" w:name="_Toc139680173"/>
      <w:r w:rsidRPr="002A6942">
        <w:t>Partenes risiko og ansvar for rettsmangel</w:t>
      </w:r>
      <w:bookmarkEnd w:id="234"/>
      <w:bookmarkEnd w:id="235"/>
      <w:bookmarkEnd w:id="236"/>
      <w:bookmarkEnd w:id="237"/>
      <w:r w:rsidRPr="002A6942">
        <w:t xml:space="preserve"> </w:t>
      </w:r>
      <w:bookmarkEnd w:id="238"/>
      <w:bookmarkEnd w:id="239"/>
    </w:p>
    <w:p w14:paraId="367334E5" w14:textId="77777777" w:rsidR="00B37372" w:rsidRPr="002A6942" w:rsidRDefault="00B37372" w:rsidP="00B37372">
      <w:r w:rsidRPr="002A6942">
        <w:t>Hver av partene har risikoen og ansvaret for at deres ytelser ikke krenker tredjeparters opphavsrett eller andre immaterielle rettigheter. Hvis ytelsen medfører slik krenkelse, foreligger en rettsmangel.</w:t>
      </w:r>
    </w:p>
    <w:p w14:paraId="7CC0FD45" w14:textId="77777777" w:rsidR="00B37372" w:rsidRPr="002A6942" w:rsidRDefault="00B37372" w:rsidP="00B37372"/>
    <w:p w14:paraId="12C1363B" w14:textId="77777777" w:rsidR="00B37372" w:rsidRPr="002A6942" w:rsidRDefault="00B37372" w:rsidP="00B37372">
      <w:pPr>
        <w:pStyle w:val="Overskrift2"/>
      </w:pPr>
      <w:bookmarkStart w:id="240" w:name="_Toc133392802"/>
      <w:bookmarkStart w:id="241" w:name="_Toc136153125"/>
      <w:bookmarkStart w:id="242" w:name="_Toc136170797"/>
      <w:bookmarkStart w:id="243" w:name="_Toc139680174"/>
      <w:bookmarkStart w:id="244" w:name="_Toc146424397"/>
      <w:bookmarkStart w:id="245" w:name="_Toc119398265"/>
      <w:bookmarkStart w:id="246" w:name="_Toc125466751"/>
      <w:bookmarkStart w:id="247" w:name="_Toc168666328"/>
      <w:r w:rsidRPr="002A6942">
        <w:t>Krav fra tredjepart</w:t>
      </w:r>
      <w:bookmarkEnd w:id="240"/>
      <w:bookmarkEnd w:id="241"/>
      <w:bookmarkEnd w:id="242"/>
      <w:bookmarkEnd w:id="243"/>
      <w:bookmarkEnd w:id="244"/>
      <w:bookmarkEnd w:id="245"/>
      <w:bookmarkEnd w:id="246"/>
      <w:bookmarkEnd w:id="247"/>
    </w:p>
    <w:p w14:paraId="194A3A25" w14:textId="77777777" w:rsidR="00B37372" w:rsidRPr="002A6942" w:rsidRDefault="00B37372" w:rsidP="00B37372">
      <w:r w:rsidRPr="002A6942">
        <w:t xml:space="preserve">Hvis en tredjepart gjør gjeldende mot en av partene at ytelsen medfører rettsmangel, skal den andre parten informeres skriftlig snarest mulig. </w:t>
      </w:r>
    </w:p>
    <w:p w14:paraId="4FA56692" w14:textId="77777777" w:rsidR="00B37372" w:rsidRPr="002A6942" w:rsidRDefault="00B37372" w:rsidP="00B37372"/>
    <w:p w14:paraId="175CD3AC" w14:textId="77777777" w:rsidR="00B37372" w:rsidRPr="002A6942" w:rsidRDefault="00B37372" w:rsidP="00B37372">
      <w:r w:rsidRPr="002A6942">
        <w:lastRenderedPageBreak/>
        <w:t xml:space="preserve">Den ansvarlige parten skal for egen regning håndtere kravet. Den andre parten skal i rimelig utstrekning bistå parten med dette. </w:t>
      </w:r>
    </w:p>
    <w:p w14:paraId="5F311EC9" w14:textId="77777777" w:rsidR="00B37372" w:rsidRPr="002A6942" w:rsidRDefault="00B37372" w:rsidP="00B37372"/>
    <w:p w14:paraId="7A76F2C9" w14:textId="77777777" w:rsidR="00B37372" w:rsidRPr="002A6942" w:rsidRDefault="00B37372" w:rsidP="00B37372">
      <w:bookmarkStart w:id="248" w:name="_Toc133392803"/>
      <w:bookmarkStart w:id="249" w:name="_Toc136153126"/>
      <w:bookmarkStart w:id="250" w:name="_Toc136170798"/>
      <w:bookmarkStart w:id="251" w:name="_Toc139680175"/>
      <w:bookmarkStart w:id="252" w:name="_Toc146424398"/>
      <w:r w:rsidRPr="002A6942">
        <w:t>En part skal påbegynne og gjennomføre arbeidet med å avhjelpe rettsmangler uten ugrunnet opphold ved:</w:t>
      </w:r>
    </w:p>
    <w:p w14:paraId="404D0D31" w14:textId="77777777" w:rsidR="00B37372" w:rsidRPr="002A6942" w:rsidRDefault="00B37372" w:rsidP="00B37372"/>
    <w:p w14:paraId="66FFFA8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sørge for at den andre parten kan bruke ytelsen som før, uten å krenke tredjeparts rettigheter, eller</w:t>
      </w:r>
    </w:p>
    <w:p w14:paraId="053ACBD6" w14:textId="77777777" w:rsidR="00B37372" w:rsidRPr="002A6942" w:rsidRDefault="00B37372">
      <w:pPr>
        <w:pStyle w:val="Bokstavliste2"/>
        <w:keepLines w:val="0"/>
        <w:numPr>
          <w:ilvl w:val="1"/>
          <w:numId w:val="14"/>
        </w:numPr>
        <w:autoSpaceDE w:val="0"/>
        <w:autoSpaceDN w:val="0"/>
        <w:adjustRightInd w:val="0"/>
        <w:rPr>
          <w:rFonts w:asciiTheme="minorHAnsi" w:hAnsiTheme="minorHAnsi" w:cstheme="minorHAnsi"/>
          <w:sz w:val="24"/>
          <w:szCs w:val="24"/>
        </w:rPr>
      </w:pPr>
      <w:r w:rsidRPr="002A6942">
        <w:rPr>
          <w:rFonts w:asciiTheme="minorHAnsi" w:hAnsiTheme="minorHAnsi" w:cstheme="minorHAnsi"/>
          <w:sz w:val="24"/>
          <w:szCs w:val="24"/>
        </w:rPr>
        <w:t>å levere annen tilsvarende ytelse som ikke krenker andres rettigheter</w:t>
      </w:r>
    </w:p>
    <w:p w14:paraId="3BAA8C76" w14:textId="77777777" w:rsidR="00B37372" w:rsidRPr="002A6942" w:rsidRDefault="00B37372" w:rsidP="00B37372">
      <w:pPr>
        <w:pStyle w:val="Bokstavliste2"/>
        <w:numPr>
          <w:ilvl w:val="0"/>
          <w:numId w:val="0"/>
        </w:numPr>
        <w:ind w:left="1080"/>
        <w:rPr>
          <w:rFonts w:asciiTheme="minorHAnsi" w:hAnsiTheme="minorHAnsi" w:cstheme="minorHAnsi"/>
          <w:sz w:val="24"/>
          <w:szCs w:val="24"/>
        </w:rPr>
      </w:pPr>
    </w:p>
    <w:p w14:paraId="18DB5BCB" w14:textId="77777777" w:rsidR="00B37372" w:rsidRPr="002A6942" w:rsidRDefault="00B37372" w:rsidP="00B37372">
      <w:r w:rsidRPr="002A6942">
        <w:t>Hvis rettsmangelen ikke lar seg løse som angitt i tredje avsnitt, skal Kunden stanse videre bruk av løsningen og slette den aktuelle programvarekomponenten.</w:t>
      </w:r>
    </w:p>
    <w:p w14:paraId="325D34D1" w14:textId="77777777" w:rsidR="00B37372" w:rsidRPr="002A6942" w:rsidRDefault="00B37372" w:rsidP="00B37372"/>
    <w:p w14:paraId="3CC00700" w14:textId="77777777" w:rsidR="00B37372" w:rsidRPr="002A6942" w:rsidRDefault="00B37372" w:rsidP="00B37372">
      <w:pPr>
        <w:pStyle w:val="Overskrift2"/>
      </w:pPr>
      <w:bookmarkStart w:id="253" w:name="_Toc119398266"/>
      <w:bookmarkStart w:id="254" w:name="_Toc125466752"/>
      <w:bookmarkStart w:id="255" w:name="_Toc168666329"/>
      <w:bookmarkStart w:id="256" w:name="_Toc133392805"/>
      <w:bookmarkStart w:id="257" w:name="_Toc136153128"/>
      <w:bookmarkStart w:id="258" w:name="_Toc136170800"/>
      <w:bookmarkStart w:id="259" w:name="_Toc139680176"/>
      <w:bookmarkStart w:id="260" w:name="_Toc146424399"/>
      <w:bookmarkEnd w:id="248"/>
      <w:bookmarkEnd w:id="249"/>
      <w:bookmarkEnd w:id="250"/>
      <w:bookmarkEnd w:id="251"/>
      <w:bookmarkEnd w:id="252"/>
      <w:r w:rsidRPr="002A6942">
        <w:t>Heving</w:t>
      </w:r>
      <w:bookmarkEnd w:id="253"/>
      <w:bookmarkEnd w:id="254"/>
      <w:bookmarkEnd w:id="255"/>
    </w:p>
    <w:p w14:paraId="2DD95302" w14:textId="77777777" w:rsidR="00B37372" w:rsidRPr="002A6942" w:rsidRDefault="00B37372" w:rsidP="00B37372">
      <w:r w:rsidRPr="002A6942">
        <w:t>En rettsmangel som ikke blir avhjulpet, og som er av en slik art at den har vesentlig betydning for den annen part, gir den rammede parten rett til å heve avtalen.</w:t>
      </w:r>
    </w:p>
    <w:p w14:paraId="05523C90" w14:textId="77777777" w:rsidR="00B37372" w:rsidRPr="002A6942" w:rsidRDefault="00B37372" w:rsidP="00B37372"/>
    <w:p w14:paraId="3EEA02B4" w14:textId="77777777" w:rsidR="00B37372" w:rsidRPr="002A6942" w:rsidRDefault="00B37372" w:rsidP="00B37372">
      <w:pPr>
        <w:pStyle w:val="Overskrift2"/>
      </w:pPr>
      <w:bookmarkStart w:id="261" w:name="_Toc119398267"/>
      <w:bookmarkStart w:id="262" w:name="_Toc125466753"/>
      <w:bookmarkStart w:id="263" w:name="_Toc168666330"/>
      <w:r w:rsidRPr="002A6942">
        <w:t>Erstatning av tap som følge av rettsmangel</w:t>
      </w:r>
      <w:bookmarkEnd w:id="256"/>
      <w:bookmarkEnd w:id="257"/>
      <w:bookmarkEnd w:id="258"/>
      <w:bookmarkEnd w:id="259"/>
      <w:bookmarkEnd w:id="260"/>
      <w:bookmarkEnd w:id="261"/>
      <w:bookmarkEnd w:id="262"/>
      <w:bookmarkEnd w:id="263"/>
    </w:p>
    <w:p w14:paraId="32769B8B" w14:textId="7C65DC60" w:rsidR="00B37372" w:rsidRPr="002A6942" w:rsidRDefault="00B37372" w:rsidP="00B37372">
      <w:r w:rsidRPr="002A6942">
        <w:t>En part kan kreve erstattet fullt ut idømt erstatningsansvar overfor tredjepart og eventuelle saksomkostninger, herunder partens egne kostnader til håndtering av saken, som skyldes rettsmangel. I tillegg kan parten kreve erstatning for annet tap i henhold til bestemmelsene i punkt 9</w:t>
      </w:r>
      <w:r w:rsidR="009B7166">
        <w:t>.4</w:t>
      </w:r>
      <w:r w:rsidR="004E1BB0">
        <w:t>.5 og 9.4.6.</w:t>
      </w:r>
    </w:p>
    <w:p w14:paraId="6280D3B6" w14:textId="77777777" w:rsidR="008D3C55" w:rsidRPr="00BC21C2" w:rsidRDefault="008D3C55" w:rsidP="008D3C55">
      <w:pPr>
        <w:pStyle w:val="Overskrift1"/>
      </w:pPr>
      <w:bookmarkStart w:id="264" w:name="_Toc150573657"/>
      <w:bookmarkStart w:id="265" w:name="_Toc422860201"/>
      <w:bookmarkStart w:id="266" w:name="_Toc423087591"/>
      <w:bookmarkStart w:id="267" w:name="_Toc122355553"/>
      <w:bookmarkStart w:id="268" w:name="_Toc168666331"/>
      <w:r w:rsidRPr="00BC21C2">
        <w:t>Øvrige bestemmelser</w:t>
      </w:r>
      <w:bookmarkEnd w:id="264"/>
      <w:bookmarkEnd w:id="265"/>
      <w:bookmarkEnd w:id="266"/>
      <w:bookmarkEnd w:id="267"/>
      <w:bookmarkEnd w:id="268"/>
    </w:p>
    <w:p w14:paraId="0346E59B" w14:textId="77777777" w:rsidR="008D3C55" w:rsidRPr="00FB767C" w:rsidRDefault="008D3C55" w:rsidP="008D3C55">
      <w:pPr>
        <w:pStyle w:val="Overskrift2"/>
      </w:pPr>
      <w:bookmarkStart w:id="269" w:name="_Toc150573658"/>
      <w:bookmarkStart w:id="270" w:name="_Toc422860202"/>
      <w:bookmarkStart w:id="271" w:name="_Toc423087592"/>
      <w:bookmarkStart w:id="272" w:name="_Toc122355554"/>
      <w:bookmarkStart w:id="273" w:name="_Toc168666332"/>
      <w:r w:rsidRPr="00FB767C">
        <w:t>Forsikringer</w:t>
      </w:r>
      <w:bookmarkEnd w:id="269"/>
      <w:bookmarkEnd w:id="270"/>
      <w:bookmarkEnd w:id="271"/>
      <w:bookmarkEnd w:id="272"/>
      <w:bookmarkEnd w:id="273"/>
    </w:p>
    <w:p w14:paraId="51E321C8" w14:textId="77777777" w:rsidR="008D3C55" w:rsidRPr="0018746A" w:rsidRDefault="008D3C55" w:rsidP="008D3C55">
      <w:pPr>
        <w:pStyle w:val="Overskrift3"/>
      </w:pPr>
      <w:bookmarkStart w:id="274" w:name="_Toc122355555"/>
      <w:bookmarkStart w:id="275" w:name="_Toc168666333"/>
      <w:r w:rsidRPr="0018746A">
        <w:t>Kundens forsikringer</w:t>
      </w:r>
      <w:bookmarkEnd w:id="274"/>
      <w:bookmarkEnd w:id="275"/>
    </w:p>
    <w:p w14:paraId="1193D186" w14:textId="7DB7A748" w:rsidR="008D3C55" w:rsidRPr="00486111" w:rsidRDefault="008D3C55" w:rsidP="008D3C55">
      <w:r w:rsidRPr="00486111">
        <w:t>Hvis Kunden er en offentlig virksomhet, står Kunden som selvassurandør. Hvis Kunden ikke står som selvassurandør, plikter Kunden å ha forsikringer som er tilstrekkelige til å dekke de kravene fra Leverandør</w:t>
      </w:r>
      <w:r w:rsidR="004918D4">
        <w:t>en</w:t>
      </w:r>
      <w:r w:rsidRPr="00486111">
        <w:t xml:space="preserve"> som følger av Kundens risiko eller ansvar etter denne avtalen innenfor rammen av alminnelige forsikringsvilkår.</w:t>
      </w:r>
    </w:p>
    <w:p w14:paraId="6ED9C051" w14:textId="77777777" w:rsidR="008D3C55" w:rsidRPr="00486111" w:rsidRDefault="008D3C55" w:rsidP="008D3C55"/>
    <w:p w14:paraId="32B3DDEF" w14:textId="6023D190" w:rsidR="008D3C55" w:rsidRPr="0018746A" w:rsidRDefault="008D3C55" w:rsidP="008D3C55">
      <w:pPr>
        <w:pStyle w:val="Overskrift3"/>
      </w:pPr>
      <w:bookmarkStart w:id="276" w:name="_Toc122355556"/>
      <w:bookmarkStart w:id="277" w:name="_Toc168666334"/>
      <w:r w:rsidRPr="0018746A">
        <w:t>Leverandør</w:t>
      </w:r>
      <w:r w:rsidR="004918D4">
        <w:t>en</w:t>
      </w:r>
      <w:r w:rsidRPr="0018746A">
        <w:t>s forsikringer</w:t>
      </w:r>
      <w:bookmarkEnd w:id="276"/>
      <w:bookmarkEnd w:id="277"/>
    </w:p>
    <w:p w14:paraId="3955F311" w14:textId="0729FC71" w:rsidR="008D3C55" w:rsidRPr="00486111" w:rsidRDefault="008D3C55" w:rsidP="008D3C55">
      <w:r w:rsidRPr="00486111">
        <w:t>Leverandør</w:t>
      </w:r>
      <w:r w:rsidR="004918D4">
        <w:t>en</w:t>
      </w:r>
      <w:r w:rsidRPr="00486111">
        <w:t xml:space="preserve"> plikter å ha forsikringer som er tilstrekkelige til å dekke ethvert krav fra Kunden som følger av Leverandør</w:t>
      </w:r>
      <w:r w:rsidR="004918D4">
        <w:t>en</w:t>
      </w:r>
      <w:r w:rsidRPr="00486111">
        <w:t>s risiko eller ansvar etter denne avtalen innenfor rammen av alminnelige forsikringsvilkår. Denne forpliktelsen anses som oppfylt hvis Leverandør</w:t>
      </w:r>
      <w:r w:rsidR="00B852CB">
        <w:t>en</w:t>
      </w:r>
      <w:r w:rsidRPr="00486111">
        <w:t xml:space="preserve"> tegner ansvars- og risikoforsikring på vilkår som anses som ordinære innenfor norsk forsikringsvirksomhet.</w:t>
      </w:r>
    </w:p>
    <w:p w14:paraId="315A9377" w14:textId="77777777" w:rsidR="008D3C55" w:rsidRPr="00486111" w:rsidRDefault="008D3C55" w:rsidP="008D3C55"/>
    <w:p w14:paraId="7AD81039" w14:textId="77777777" w:rsidR="008D3C55" w:rsidRPr="00FB767C" w:rsidRDefault="008D3C55" w:rsidP="008D3C55">
      <w:pPr>
        <w:pStyle w:val="Overskrift2"/>
      </w:pPr>
      <w:bookmarkStart w:id="278" w:name="_Toc150573659"/>
      <w:bookmarkStart w:id="279" w:name="_Toc422860203"/>
      <w:bookmarkStart w:id="280" w:name="_Toc423087593"/>
      <w:bookmarkStart w:id="281" w:name="_Toc122355557"/>
      <w:bookmarkStart w:id="282" w:name="_Toc168666335"/>
      <w:r w:rsidRPr="00FB767C">
        <w:lastRenderedPageBreak/>
        <w:t>Overdragelse av rettigheter og plikter</w:t>
      </w:r>
      <w:bookmarkEnd w:id="278"/>
      <w:bookmarkEnd w:id="279"/>
      <w:bookmarkEnd w:id="280"/>
      <w:bookmarkEnd w:id="281"/>
      <w:bookmarkEnd w:id="282"/>
    </w:p>
    <w:p w14:paraId="4DF34C4C" w14:textId="77777777" w:rsidR="008D3C55" w:rsidRPr="0018746A" w:rsidRDefault="008D3C55" w:rsidP="008D3C55">
      <w:pPr>
        <w:pStyle w:val="Overskrift3"/>
      </w:pPr>
      <w:bookmarkStart w:id="283" w:name="_Toc122355558"/>
      <w:bookmarkStart w:id="284" w:name="_Toc168666336"/>
      <w:r w:rsidRPr="0018746A">
        <w:t>Kundens overdragelse</w:t>
      </w:r>
      <w:bookmarkEnd w:id="283"/>
      <w:bookmarkEnd w:id="284"/>
    </w:p>
    <w:p w14:paraId="09C2E78A" w14:textId="77777777" w:rsidR="008D3C55" w:rsidRPr="00486111" w:rsidRDefault="008D3C55" w:rsidP="008D3C55">
      <w:r w:rsidRPr="00486111">
        <w:t xml:space="preserve">Er Kunden en offentlig virksomhet, kan Kunden overdra sine rettigheter og plikter etter denne avtalen til annen offentlig virksomhet eller annen juridisk person som eies fullt ut av offentlig eller kommunal virksomhet.  </w:t>
      </w:r>
    </w:p>
    <w:p w14:paraId="15394A24" w14:textId="77777777" w:rsidR="008D3C55" w:rsidRPr="00486111" w:rsidRDefault="008D3C55" w:rsidP="008D3C55"/>
    <w:p w14:paraId="51DDF29C" w14:textId="77777777" w:rsidR="008D3C55" w:rsidRPr="00486111" w:rsidRDefault="008D3C55" w:rsidP="008D3C55">
      <w:r w:rsidRPr="00486111">
        <w:t>Hvis Kunden ikke er en offentlig virksomhet, kan Kunden overdra sine rettigheter og plikter etter denne avtalen til et datterselskap eller annet selskap i samme konsern, men Kunden er solidarisk ansvarlig for betalingsforpliktelsen med mindre Leverandør har samtykket til overdragelsen. For overdragelse til andre virksomheter enn de som er nevnt i første og annen setning kreves samtykke fra Leverandør. Samtykke kan ikke nektes uten saklig grunn.</w:t>
      </w:r>
    </w:p>
    <w:p w14:paraId="4AB138F7" w14:textId="77777777" w:rsidR="008D3C55" w:rsidRPr="00486111" w:rsidRDefault="008D3C55" w:rsidP="008D3C55"/>
    <w:p w14:paraId="0BE343F6" w14:textId="77777777" w:rsidR="008D3C55" w:rsidRPr="00486111" w:rsidRDefault="008D3C55" w:rsidP="008D3C55">
      <w:r w:rsidRPr="00486111">
        <w:t xml:space="preserve">Den virksomheten som får rettigheter og plikter overdratt, er berettiget til tilsvarende vilkår, </w:t>
      </w:r>
      <w:proofErr w:type="gramStart"/>
      <w:r w:rsidRPr="00486111">
        <w:t>såfremt</w:t>
      </w:r>
      <w:proofErr w:type="gramEnd"/>
      <w:r w:rsidRPr="00486111">
        <w:t xml:space="preserve"> avtalens rettigheter og plikter overdras samlet.</w:t>
      </w:r>
    </w:p>
    <w:p w14:paraId="28B2DAE2" w14:textId="77777777" w:rsidR="008D3C55" w:rsidRPr="00486111" w:rsidRDefault="008D3C55" w:rsidP="008D3C55"/>
    <w:p w14:paraId="7083D183" w14:textId="7C44A19D" w:rsidR="008D3C55" w:rsidRPr="0018746A" w:rsidRDefault="008D3C55" w:rsidP="008D3C55">
      <w:pPr>
        <w:pStyle w:val="Overskrift3"/>
      </w:pPr>
      <w:bookmarkStart w:id="285" w:name="_Toc122355559"/>
      <w:bookmarkStart w:id="286" w:name="_Toc168666337"/>
      <w:r w:rsidRPr="0018746A">
        <w:t>Leverandør</w:t>
      </w:r>
      <w:r w:rsidR="00B852CB">
        <w:t>en</w:t>
      </w:r>
      <w:r w:rsidRPr="0018746A">
        <w:t>s overdragelse</w:t>
      </w:r>
      <w:bookmarkEnd w:id="285"/>
      <w:bookmarkEnd w:id="286"/>
    </w:p>
    <w:p w14:paraId="0C097E63" w14:textId="73378D05" w:rsidR="008D3C55" w:rsidRPr="00486111" w:rsidRDefault="008D3C55" w:rsidP="008D3C55">
      <w:r w:rsidRPr="00486111">
        <w:t>Leverandør</w:t>
      </w:r>
      <w:r w:rsidR="00B852CB">
        <w:t>en</w:t>
      </w:r>
      <w:r w:rsidRPr="00486111">
        <w:t xml:space="preserve"> kan bare overdra sine rettigheter og plikter etter avtalen med skriftlig samtykke fra Kunden. Dette gjelder også hvis Leverandør</w:t>
      </w:r>
      <w:r w:rsidR="00B852CB">
        <w:t>en</w:t>
      </w:r>
      <w:r w:rsidRPr="00486111">
        <w:t xml:space="preserve"> deles i flere selskaper, eller hvis overdragelsen skjer til et datterselskap eller annet selskap i samme konsern, men ikke hvis Leverandør</w:t>
      </w:r>
      <w:r w:rsidR="006C577D">
        <w:t>en</w:t>
      </w:r>
      <w:r w:rsidRPr="00486111">
        <w:t xml:space="preserve"> slås sammen med et annet selskap. Samtykke kan ikke nektes uten saklig grunn.</w:t>
      </w:r>
    </w:p>
    <w:p w14:paraId="63424FBD" w14:textId="77777777" w:rsidR="008D3C55" w:rsidRPr="00486111" w:rsidRDefault="008D3C55" w:rsidP="008D3C55"/>
    <w:p w14:paraId="01F9F336" w14:textId="77777777" w:rsidR="008D3C55" w:rsidRPr="00486111" w:rsidRDefault="008D3C55" w:rsidP="008D3C55">
      <w:r w:rsidRPr="00486111">
        <w:t>Retten til overdragelse i avsnittet over gjelder kun hvis den nye Leverandør oppfyller de opprinnelige kvalifikasjonskravene, det ikke foretas andre vesentlige endringer i kontrakten og overdragelse ikke skjer for å omgå regelverket om offentlige anskaffelser.</w:t>
      </w:r>
    </w:p>
    <w:p w14:paraId="6CF40128" w14:textId="77777777" w:rsidR="008D3C55" w:rsidRPr="00486111" w:rsidRDefault="008D3C55" w:rsidP="008D3C55"/>
    <w:p w14:paraId="67DD519E" w14:textId="77777777" w:rsidR="008D3C55" w:rsidRDefault="008D3C55" w:rsidP="008D3C55">
      <w:r w:rsidRPr="00486111">
        <w:t>Retten til vederlag etter denne avtalen kan fritt overdras. Slik overdragelse fritar ikke vedkommende part fra hans forpliktelse og ansvar.</w:t>
      </w:r>
    </w:p>
    <w:p w14:paraId="30911582" w14:textId="77777777" w:rsidR="008D3C55" w:rsidRPr="00486111" w:rsidRDefault="008D3C55" w:rsidP="008D3C55"/>
    <w:p w14:paraId="48F2E069" w14:textId="77777777" w:rsidR="008D3C55" w:rsidRPr="00FB767C" w:rsidRDefault="008D3C55" w:rsidP="008D3C55">
      <w:pPr>
        <w:pStyle w:val="Overskrift2"/>
      </w:pPr>
      <w:bookmarkStart w:id="287" w:name="_Toc150573660"/>
      <w:bookmarkStart w:id="288" w:name="_Toc422860204"/>
      <w:bookmarkStart w:id="289" w:name="_Toc423087594"/>
      <w:bookmarkStart w:id="290" w:name="_Toc122355560"/>
      <w:bookmarkStart w:id="291" w:name="_Toc168666338"/>
      <w:r w:rsidRPr="00FB767C">
        <w:t>Konkurs, akkord e. l.</w:t>
      </w:r>
      <w:bookmarkEnd w:id="287"/>
      <w:bookmarkEnd w:id="288"/>
      <w:bookmarkEnd w:id="289"/>
      <w:bookmarkEnd w:id="290"/>
      <w:bookmarkEnd w:id="291"/>
    </w:p>
    <w:p w14:paraId="28980139" w14:textId="77777777" w:rsidR="008D3C55" w:rsidRPr="00486111" w:rsidRDefault="008D3C55" w:rsidP="008D3C55">
      <w:r w:rsidRPr="00486111">
        <w:t>Hvis det i forbindelse med Leverandørs virksomhet åpnes gjeldsforhandlinger, akkord eller konkurs, eller annen form for kreditorstyring gjør seg gjeldende, har Kunden rett til å heve avtalen med øyeblikkelig virkning, hvis ikke annet følger av ufravikelig lov.</w:t>
      </w:r>
    </w:p>
    <w:p w14:paraId="6A73C2D1" w14:textId="77777777" w:rsidR="008D3C55" w:rsidRPr="00486111" w:rsidRDefault="008D3C55" w:rsidP="008D3C55"/>
    <w:p w14:paraId="7605C754" w14:textId="77777777" w:rsidR="008D3C55" w:rsidRPr="00FB767C" w:rsidRDefault="008D3C55" w:rsidP="008D3C55">
      <w:pPr>
        <w:pStyle w:val="Overskrift2"/>
      </w:pPr>
      <w:bookmarkStart w:id="292" w:name="_Toc150573661"/>
      <w:bookmarkStart w:id="293" w:name="_Toc422860205"/>
      <w:bookmarkStart w:id="294" w:name="_Toc423087595"/>
      <w:bookmarkStart w:id="295" w:name="_Toc122355561"/>
      <w:bookmarkStart w:id="296" w:name="_Toc168666339"/>
      <w:r w:rsidRPr="00FB767C">
        <w:t>Force majeure</w:t>
      </w:r>
      <w:bookmarkEnd w:id="292"/>
      <w:bookmarkEnd w:id="293"/>
      <w:bookmarkEnd w:id="294"/>
      <w:bookmarkEnd w:id="295"/>
      <w:bookmarkEnd w:id="296"/>
    </w:p>
    <w:p w14:paraId="56BCE7F0" w14:textId="77777777" w:rsidR="008D3C55" w:rsidRPr="00486111" w:rsidRDefault="008D3C55" w:rsidP="008D3C55">
      <w:r w:rsidRPr="00486111">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281AB6EF" w14:textId="77777777" w:rsidR="008D3C55" w:rsidRPr="00486111" w:rsidRDefault="008D3C55" w:rsidP="008D3C55"/>
    <w:p w14:paraId="23E8B303" w14:textId="1F1F166C" w:rsidR="008D3C55" w:rsidRPr="00486111" w:rsidRDefault="008D3C55" w:rsidP="008D3C55">
      <w:r w:rsidRPr="00486111">
        <w:t xml:space="preserve">Motparten kan i force majeure-situasjoner bare </w:t>
      </w:r>
      <w:r w:rsidR="00B4760B">
        <w:t>avslutte</w:t>
      </w:r>
      <w:r w:rsidR="00B4760B" w:rsidRPr="00486111">
        <w:t xml:space="preserve"> </w:t>
      </w:r>
      <w:r w:rsidRPr="00486111">
        <w:t xml:space="preserve">avtalen med den rammede parts samtykke, eller hvis situasjonen varer eller antas å ville vare lenger enn 90 (nitti) dager regnet fra det tidspunkt situasjonen inntrer, og da bare med 15 (femten) dagers varsel. </w:t>
      </w:r>
    </w:p>
    <w:p w14:paraId="312838CE" w14:textId="77777777" w:rsidR="008D3C55" w:rsidRPr="00486111" w:rsidRDefault="008D3C55" w:rsidP="008D3C55"/>
    <w:p w14:paraId="6F1811F2" w14:textId="77777777" w:rsidR="008D3C55" w:rsidRPr="00486111" w:rsidRDefault="008D3C55" w:rsidP="008D3C55">
      <w:r w:rsidRPr="00486111">
        <w:t>Hver av partene dekker sine egne kostnader knyttet til avslutning av avtaleforholdet. Kunden betaler avtalt vederlag for den del av leveransen som var kontraktsmessig levert før avtalen ble avsluttet. Partene kan ikke rette andre krav mot hverandre som følge av avslutning av avtalen etter denne bestemmelse.</w:t>
      </w:r>
    </w:p>
    <w:p w14:paraId="09756C53" w14:textId="77777777" w:rsidR="008D3C55" w:rsidRPr="00486111" w:rsidRDefault="008D3C55" w:rsidP="008D3C55"/>
    <w:p w14:paraId="78C965EB" w14:textId="77777777" w:rsidR="008D3C55" w:rsidRPr="00486111" w:rsidRDefault="008D3C55" w:rsidP="008D3C55">
      <w:r w:rsidRPr="00486111">
        <w:t>I forbindelse med force majeure-situasjoner har partene gjensidig informasjonsplikt overfor hverandre om alle forhold som må antas å være av betydning for den annen part. Slik informasjon skal gis så raskt som mulig.</w:t>
      </w:r>
    </w:p>
    <w:p w14:paraId="6157EA4C" w14:textId="77777777" w:rsidR="008D3C55" w:rsidRPr="00486111" w:rsidRDefault="008D3C55" w:rsidP="008D3C55"/>
    <w:p w14:paraId="04C43E41" w14:textId="77777777" w:rsidR="008D3C55" w:rsidRPr="00FB767C" w:rsidRDefault="008D3C55" w:rsidP="008D3C55">
      <w:pPr>
        <w:pStyle w:val="Overskrift2"/>
      </w:pPr>
      <w:bookmarkStart w:id="297" w:name="_Toc122355562"/>
      <w:bookmarkStart w:id="298" w:name="_Toc168666340"/>
      <w:r w:rsidRPr="00FB767C">
        <w:t>Risiko for utstyr og programvare</w:t>
      </w:r>
      <w:bookmarkEnd w:id="297"/>
      <w:bookmarkEnd w:id="298"/>
    </w:p>
    <w:p w14:paraId="7794F284" w14:textId="77777777" w:rsidR="008D3C55" w:rsidRPr="00486111" w:rsidRDefault="008D3C55" w:rsidP="008D3C55">
      <w:r w:rsidRPr="00486111">
        <w:t>Risikoen for skade som skjer på utstyr og leverte programeksemplarer mv. på grunn av en tilfeldig begivenhet, går over fra Leverandøren til Kunden ved faktisk levering.</w:t>
      </w:r>
    </w:p>
    <w:p w14:paraId="2828A6EB" w14:textId="77777777" w:rsidR="008D3C55" w:rsidRPr="00BC21C2" w:rsidRDefault="008D3C55" w:rsidP="008D3C55">
      <w:pPr>
        <w:pStyle w:val="Overskrift1"/>
      </w:pPr>
      <w:bookmarkStart w:id="299" w:name="_Toc150573662"/>
      <w:bookmarkStart w:id="300" w:name="_Toc422860206"/>
      <w:bookmarkStart w:id="301" w:name="_Toc423087596"/>
      <w:bookmarkStart w:id="302" w:name="_Toc122355563"/>
      <w:bookmarkStart w:id="303" w:name="_Toc168666341"/>
      <w:r w:rsidRPr="00BC21C2">
        <w:t>Tvister</w:t>
      </w:r>
      <w:bookmarkEnd w:id="299"/>
      <w:bookmarkEnd w:id="300"/>
      <w:bookmarkEnd w:id="301"/>
      <w:bookmarkEnd w:id="302"/>
      <w:bookmarkEnd w:id="303"/>
    </w:p>
    <w:p w14:paraId="3A984DAD" w14:textId="77777777" w:rsidR="008D3C55" w:rsidRPr="00FB767C" w:rsidRDefault="008D3C55" w:rsidP="008D3C55">
      <w:pPr>
        <w:pStyle w:val="Overskrift2"/>
      </w:pPr>
      <w:bookmarkStart w:id="304" w:name="_Toc150573664"/>
      <w:bookmarkStart w:id="305" w:name="_Toc422860208"/>
      <w:bookmarkStart w:id="306" w:name="_Toc423087598"/>
      <w:bookmarkStart w:id="307" w:name="_Toc122355564"/>
      <w:bookmarkStart w:id="308" w:name="_Toc168666342"/>
      <w:r w:rsidRPr="00FB767C">
        <w:t>Forhandlinger</w:t>
      </w:r>
      <w:bookmarkEnd w:id="304"/>
      <w:bookmarkEnd w:id="305"/>
      <w:bookmarkEnd w:id="306"/>
      <w:r w:rsidRPr="00FB767C">
        <w:t xml:space="preserve"> og mekling</w:t>
      </w:r>
      <w:bookmarkEnd w:id="307"/>
      <w:bookmarkEnd w:id="308"/>
    </w:p>
    <w:p w14:paraId="7FE8CA8C" w14:textId="77777777" w:rsidR="008D3C55" w:rsidRPr="00486111" w:rsidRDefault="008D3C55" w:rsidP="008D3C55">
      <w:r w:rsidRPr="00486111">
        <w:t>Oppstår en tvist mellom partene om tolkningen eller rettsvirkningene av avtalen, skal tvisten først søkes løst gjennom forhandlinger.</w:t>
      </w:r>
    </w:p>
    <w:p w14:paraId="20AF61DC" w14:textId="77777777" w:rsidR="008D3C55" w:rsidRPr="00486111" w:rsidRDefault="008D3C55" w:rsidP="008D3C55"/>
    <w:p w14:paraId="0349F849" w14:textId="77777777" w:rsidR="008D3C55" w:rsidRPr="00486111" w:rsidRDefault="008D3C55" w:rsidP="008D3C55">
      <w:r w:rsidRPr="00486111">
        <w:t>Hvis tvisten ikke blir løst etter forhandlinger, kan partene forsøke å løse tvisten ved mekling.</w:t>
      </w:r>
    </w:p>
    <w:p w14:paraId="47C6C74F" w14:textId="77777777" w:rsidR="008D3C55" w:rsidRPr="00486111" w:rsidRDefault="008D3C55" w:rsidP="008D3C55"/>
    <w:p w14:paraId="2FD903C9" w14:textId="77777777" w:rsidR="008D3C55" w:rsidRPr="00486111" w:rsidRDefault="008D3C55" w:rsidP="008D3C55">
      <w:r w:rsidRPr="00486111">
        <w:t>Den nærmere fremgangsmåten for mekling bestemmes av mekleren, i samråd med partene.</w:t>
      </w:r>
    </w:p>
    <w:p w14:paraId="3372F795" w14:textId="77777777" w:rsidR="008D3C55" w:rsidRPr="00486111" w:rsidRDefault="008D3C55" w:rsidP="008D3C55"/>
    <w:p w14:paraId="5C90E67E" w14:textId="77777777" w:rsidR="008D3C55" w:rsidRPr="00FB767C" w:rsidRDefault="008D3C55" w:rsidP="008D3C55">
      <w:pPr>
        <w:pStyle w:val="Overskrift2"/>
      </w:pPr>
      <w:bookmarkStart w:id="309" w:name="_Toc122355565"/>
      <w:bookmarkStart w:id="310" w:name="_Toc168666343"/>
      <w:r w:rsidRPr="00FB767C">
        <w:t>Lovvalg- og verneting</w:t>
      </w:r>
      <w:bookmarkEnd w:id="309"/>
      <w:bookmarkEnd w:id="310"/>
    </w:p>
    <w:p w14:paraId="3DE76809" w14:textId="77777777" w:rsidR="008D3C55" w:rsidRPr="00486111" w:rsidRDefault="008D3C55" w:rsidP="008D3C55">
      <w:r w:rsidRPr="00486111">
        <w:t>Hvis en tvist ikke blir løst ved forhandlinger eller mekling, kan hver av partene forlange tvisten avgjort med endelig virkning ved norske domstoler.</w:t>
      </w:r>
    </w:p>
    <w:p w14:paraId="718EE933" w14:textId="77777777" w:rsidR="008D3C55" w:rsidRPr="00486111" w:rsidRDefault="008D3C55" w:rsidP="008D3C55"/>
    <w:p w14:paraId="129531C1" w14:textId="77777777" w:rsidR="008D3C55" w:rsidRPr="00486111" w:rsidRDefault="008D3C55" w:rsidP="008D3C55">
      <w:r w:rsidRPr="00486111">
        <w:t>Verneting er ved Kundens forretningsadresse.</w:t>
      </w:r>
    </w:p>
    <w:p w14:paraId="00A28612" w14:textId="77777777" w:rsidR="008D3C55" w:rsidRPr="00486111" w:rsidRDefault="008D3C55" w:rsidP="008D3C55"/>
    <w:p w14:paraId="75FE028E" w14:textId="77777777" w:rsidR="008D3C55" w:rsidRPr="00486111" w:rsidRDefault="008D3C55" w:rsidP="008D3C55">
      <w:r w:rsidRPr="00486111">
        <w:t xml:space="preserve">Partene kan alternativt avtale at tvisten blir avgjort med endelig virkning ved voldgift. </w:t>
      </w:r>
    </w:p>
    <w:p w14:paraId="2CB4ED43" w14:textId="77777777" w:rsidR="008D3C55" w:rsidRPr="00486111" w:rsidRDefault="008D3C55" w:rsidP="008D3C55"/>
    <w:p w14:paraId="33FEE31B" w14:textId="77777777" w:rsidR="008D3C55" w:rsidRPr="00486111" w:rsidRDefault="008D3C55" w:rsidP="008D3C55"/>
    <w:p w14:paraId="545B4C63" w14:textId="77777777" w:rsidR="008D3C55" w:rsidRPr="00486111" w:rsidRDefault="008D3C55" w:rsidP="008D3C55">
      <w:pPr>
        <w:jc w:val="center"/>
      </w:pPr>
      <w:r w:rsidRPr="00486111">
        <w:t>*****</w:t>
      </w:r>
    </w:p>
    <w:sectPr w:rsidR="008D3C55" w:rsidRPr="00486111" w:rsidSect="008867F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DBFA8" w14:textId="77777777" w:rsidR="00D1029F" w:rsidRDefault="00D1029F">
      <w:r>
        <w:separator/>
      </w:r>
    </w:p>
    <w:p w14:paraId="7FAE85BD" w14:textId="77777777" w:rsidR="00D1029F" w:rsidRDefault="00D1029F"/>
  </w:endnote>
  <w:endnote w:type="continuationSeparator" w:id="0">
    <w:p w14:paraId="70A50F3C" w14:textId="77777777" w:rsidR="00D1029F" w:rsidRDefault="00D1029F">
      <w:r>
        <w:continuationSeparator/>
      </w:r>
    </w:p>
    <w:p w14:paraId="07465A26" w14:textId="77777777" w:rsidR="00D1029F" w:rsidRDefault="00D1029F"/>
  </w:endnote>
  <w:endnote w:type="continuationNotice" w:id="1">
    <w:p w14:paraId="7AB1DCF6" w14:textId="77777777" w:rsidR="00D1029F" w:rsidRDefault="00D1029F"/>
    <w:p w14:paraId="1476B68A" w14:textId="77777777" w:rsidR="00D1029F" w:rsidRDefault="00D10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46C426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ED09E6">
      <w:rPr>
        <w:rFonts w:ascii="Calibri" w:hAnsi="Calibri"/>
        <w:smallCaps w:val="0"/>
        <w:lang w:eastAsia="en-US"/>
      </w:rPr>
      <w:t>K</w:t>
    </w:r>
    <w:r w:rsidRPr="00F901DC">
      <w:rPr>
        <w:rFonts w:ascii="Calibri" w:hAnsi="Calibri"/>
        <w:smallCaps w:val="0"/>
        <w:lang w:eastAsia="en-US"/>
      </w:rPr>
      <w:t xml:space="preserve"> 202</w:t>
    </w:r>
    <w:r w:rsidR="00F909EC">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CD8BE3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D30AC7">
      <w:rPr>
        <w:rFonts w:ascii="Calibri" w:eastAsia="Calibri" w:hAnsi="Calibri"/>
        <w:smallCaps w:val="0"/>
        <w:lang w:eastAsia="en-US"/>
      </w:rPr>
      <w:t>K</w:t>
    </w:r>
    <w:r w:rsidRPr="00C60041">
      <w:rPr>
        <w:rFonts w:ascii="Calibri" w:eastAsia="Calibri" w:hAnsi="Calibri"/>
        <w:smallCaps w:val="0"/>
        <w:lang w:eastAsia="en-US"/>
      </w:rPr>
      <w:t xml:space="preserve"> </w:t>
    </w:r>
    <w:r w:rsidR="00D30AC7">
      <w:rPr>
        <w:rFonts w:ascii="Calibri" w:eastAsia="Calibri" w:hAnsi="Calibri"/>
        <w:smallCaps w:val="0"/>
        <w:lang w:eastAsia="en-US"/>
      </w:rPr>
      <w:t>2</w:t>
    </w:r>
    <w:r w:rsidRPr="00C60041">
      <w:rPr>
        <w:rFonts w:ascii="Calibri" w:eastAsia="Calibri" w:hAnsi="Calibri"/>
        <w:smallCaps w:val="0"/>
        <w:lang w:eastAsia="en-US"/>
      </w:rPr>
      <w:t>02</w:t>
    </w:r>
    <w:r w:rsidR="00F909EC">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04615" w14:textId="77777777" w:rsidR="00D1029F" w:rsidRDefault="00D1029F">
      <w:r>
        <w:separator/>
      </w:r>
    </w:p>
    <w:p w14:paraId="631D6108" w14:textId="77777777" w:rsidR="00D1029F" w:rsidRDefault="00D1029F"/>
  </w:footnote>
  <w:footnote w:type="continuationSeparator" w:id="0">
    <w:p w14:paraId="6812E68A" w14:textId="77777777" w:rsidR="00D1029F" w:rsidRDefault="00D1029F">
      <w:r>
        <w:continuationSeparator/>
      </w:r>
    </w:p>
    <w:p w14:paraId="382319DE" w14:textId="77777777" w:rsidR="00D1029F" w:rsidRDefault="00D1029F"/>
  </w:footnote>
  <w:footnote w:type="continuationNotice" w:id="1">
    <w:p w14:paraId="78AE24B0" w14:textId="77777777" w:rsidR="00D1029F" w:rsidRDefault="00D1029F"/>
    <w:p w14:paraId="4BC27C02" w14:textId="77777777" w:rsidR="00D1029F" w:rsidRDefault="00D102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3"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4"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7"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8"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3" w15:restartNumberingAfterBreak="0">
    <w:nsid w:val="7B0D7385"/>
    <w:multiLevelType w:val="hybridMultilevel"/>
    <w:tmpl w:val="CC22C624"/>
    <w:lvl w:ilvl="0" w:tplc="04140017">
      <w:start w:val="1"/>
      <w:numFmt w:val="decimal"/>
      <w:lvlText w:val="%1."/>
      <w:lvlJc w:val="left"/>
      <w:pPr>
        <w:tabs>
          <w:tab w:val="num" w:pos="360"/>
        </w:tabs>
        <w:ind w:left="360" w:hanging="360"/>
      </w:pPr>
      <w:rPr>
        <w:rFonts w:ascii="Times New Roman" w:hAnsi="Times New Roman" w:cs="Times New Roman"/>
      </w:rPr>
    </w:lvl>
    <w:lvl w:ilvl="1" w:tplc="0414000F">
      <w:start w:val="1"/>
      <w:numFmt w:val="decimal"/>
      <w:lvlText w:val="%2."/>
      <w:lvlJc w:val="left"/>
      <w:pPr>
        <w:ind w:left="720" w:hanging="360"/>
      </w:p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num w:numId="1" w16cid:durableId="1603562875">
    <w:abstractNumId w:val="0"/>
  </w:num>
  <w:num w:numId="2" w16cid:durableId="82344086">
    <w:abstractNumId w:val="6"/>
  </w:num>
  <w:num w:numId="3" w16cid:durableId="1545868203">
    <w:abstractNumId w:val="5"/>
  </w:num>
  <w:num w:numId="4" w16cid:durableId="1109080236">
    <w:abstractNumId w:val="10"/>
  </w:num>
  <w:num w:numId="5" w16cid:durableId="1513838894">
    <w:abstractNumId w:val="7"/>
  </w:num>
  <w:num w:numId="6" w16cid:durableId="692999198">
    <w:abstractNumId w:val="11"/>
  </w:num>
  <w:num w:numId="7" w16cid:durableId="1330281854">
    <w:abstractNumId w:val="9"/>
  </w:num>
  <w:num w:numId="8" w16cid:durableId="670377782">
    <w:abstractNumId w:val="8"/>
  </w:num>
  <w:num w:numId="9" w16cid:durableId="1866937943">
    <w:abstractNumId w:val="1"/>
  </w:num>
  <w:num w:numId="10" w16cid:durableId="1533956750">
    <w:abstractNumId w:val="3"/>
  </w:num>
  <w:num w:numId="11" w16cid:durableId="864826720">
    <w:abstractNumId w:val="12"/>
  </w:num>
  <w:num w:numId="12" w16cid:durableId="1861049469">
    <w:abstractNumId w:val="2"/>
  </w:num>
  <w:num w:numId="13" w16cid:durableId="1112434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688874">
    <w:abstractNumId w:val="13"/>
  </w:num>
  <w:num w:numId="15" w16cid:durableId="79903840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A94"/>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380"/>
    <w:rsid w:val="000939A4"/>
    <w:rsid w:val="000939A5"/>
    <w:rsid w:val="000948C2"/>
    <w:rsid w:val="00094D3E"/>
    <w:rsid w:val="00094DEC"/>
    <w:rsid w:val="00095209"/>
    <w:rsid w:val="00095683"/>
    <w:rsid w:val="0009585A"/>
    <w:rsid w:val="00095B31"/>
    <w:rsid w:val="00095BA1"/>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DB"/>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20E"/>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4C6"/>
    <w:rsid w:val="0011257D"/>
    <w:rsid w:val="001135A1"/>
    <w:rsid w:val="0011364D"/>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8DE"/>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AE4"/>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232"/>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464A9"/>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0423"/>
    <w:rsid w:val="002611F3"/>
    <w:rsid w:val="00261367"/>
    <w:rsid w:val="002634EE"/>
    <w:rsid w:val="002637E1"/>
    <w:rsid w:val="00263DEE"/>
    <w:rsid w:val="0026429F"/>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28A"/>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F43"/>
    <w:rsid w:val="00291C6F"/>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BA5"/>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5C2D"/>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4A"/>
    <w:rsid w:val="003941CA"/>
    <w:rsid w:val="003947BC"/>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C07"/>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36F"/>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79"/>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75A"/>
    <w:rsid w:val="00482AC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8D4"/>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749"/>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BB0"/>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AC5"/>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78B"/>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8D0"/>
    <w:rsid w:val="00543C48"/>
    <w:rsid w:val="0054415C"/>
    <w:rsid w:val="00544BB7"/>
    <w:rsid w:val="00545FE8"/>
    <w:rsid w:val="0054651F"/>
    <w:rsid w:val="0054660D"/>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9A"/>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BDA"/>
    <w:rsid w:val="00591C85"/>
    <w:rsid w:val="0059272A"/>
    <w:rsid w:val="005929E9"/>
    <w:rsid w:val="00592EC5"/>
    <w:rsid w:val="00593DFB"/>
    <w:rsid w:val="00593F20"/>
    <w:rsid w:val="00594F4F"/>
    <w:rsid w:val="00595AE7"/>
    <w:rsid w:val="00595BA5"/>
    <w:rsid w:val="00595C8A"/>
    <w:rsid w:val="00595D8D"/>
    <w:rsid w:val="0059706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E31"/>
    <w:rsid w:val="00646F5F"/>
    <w:rsid w:val="00647636"/>
    <w:rsid w:val="00647B2B"/>
    <w:rsid w:val="00647D0A"/>
    <w:rsid w:val="00650967"/>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CF6"/>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6E21"/>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577D"/>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5CE6"/>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2DD8"/>
    <w:rsid w:val="00714242"/>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1DE"/>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38B"/>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1E7"/>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302"/>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718"/>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699"/>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064"/>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2F6F"/>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7F7"/>
    <w:rsid w:val="00886E3C"/>
    <w:rsid w:val="0088737E"/>
    <w:rsid w:val="0088770C"/>
    <w:rsid w:val="0088776D"/>
    <w:rsid w:val="0088779A"/>
    <w:rsid w:val="008877F6"/>
    <w:rsid w:val="00887839"/>
    <w:rsid w:val="00890493"/>
    <w:rsid w:val="00891073"/>
    <w:rsid w:val="0089115E"/>
    <w:rsid w:val="00891771"/>
    <w:rsid w:val="00891BD9"/>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5D6"/>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09"/>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4E15"/>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3C5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7C3"/>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148"/>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20B"/>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0C"/>
    <w:rsid w:val="009174C5"/>
    <w:rsid w:val="009176D1"/>
    <w:rsid w:val="00917EEB"/>
    <w:rsid w:val="009200FE"/>
    <w:rsid w:val="009205FA"/>
    <w:rsid w:val="00920C29"/>
    <w:rsid w:val="00921A00"/>
    <w:rsid w:val="00921F65"/>
    <w:rsid w:val="00922D26"/>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AE9"/>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449"/>
    <w:rsid w:val="00934603"/>
    <w:rsid w:val="00934955"/>
    <w:rsid w:val="009353A7"/>
    <w:rsid w:val="00935A11"/>
    <w:rsid w:val="00935E0F"/>
    <w:rsid w:val="0093741D"/>
    <w:rsid w:val="00937DC0"/>
    <w:rsid w:val="00940B9A"/>
    <w:rsid w:val="00940E3E"/>
    <w:rsid w:val="009419A9"/>
    <w:rsid w:val="00942051"/>
    <w:rsid w:val="00942431"/>
    <w:rsid w:val="009425B0"/>
    <w:rsid w:val="0094279C"/>
    <w:rsid w:val="00942B48"/>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4839"/>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26E"/>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AB1"/>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85F"/>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B7166"/>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EEE"/>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284"/>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6EE8"/>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16"/>
    <w:rsid w:val="00AC58F7"/>
    <w:rsid w:val="00AC5AEB"/>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580"/>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372"/>
    <w:rsid w:val="00B37D68"/>
    <w:rsid w:val="00B40495"/>
    <w:rsid w:val="00B404F0"/>
    <w:rsid w:val="00B42999"/>
    <w:rsid w:val="00B42CB8"/>
    <w:rsid w:val="00B43159"/>
    <w:rsid w:val="00B4354A"/>
    <w:rsid w:val="00B43728"/>
    <w:rsid w:val="00B43A2F"/>
    <w:rsid w:val="00B43AB4"/>
    <w:rsid w:val="00B43BBC"/>
    <w:rsid w:val="00B442E0"/>
    <w:rsid w:val="00B44521"/>
    <w:rsid w:val="00B4481D"/>
    <w:rsid w:val="00B448D0"/>
    <w:rsid w:val="00B44C73"/>
    <w:rsid w:val="00B45370"/>
    <w:rsid w:val="00B453D4"/>
    <w:rsid w:val="00B456AB"/>
    <w:rsid w:val="00B457FD"/>
    <w:rsid w:val="00B458D9"/>
    <w:rsid w:val="00B45DCD"/>
    <w:rsid w:val="00B45F71"/>
    <w:rsid w:val="00B4612D"/>
    <w:rsid w:val="00B46181"/>
    <w:rsid w:val="00B4703F"/>
    <w:rsid w:val="00B471AF"/>
    <w:rsid w:val="00B4760B"/>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8F2"/>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CD0"/>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2CB"/>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1C7"/>
    <w:rsid w:val="00BE02ED"/>
    <w:rsid w:val="00BE030B"/>
    <w:rsid w:val="00BE03DA"/>
    <w:rsid w:val="00BE0428"/>
    <w:rsid w:val="00BE08D0"/>
    <w:rsid w:val="00BE0B1E"/>
    <w:rsid w:val="00BE0D88"/>
    <w:rsid w:val="00BE1500"/>
    <w:rsid w:val="00BE1813"/>
    <w:rsid w:val="00BE1DC4"/>
    <w:rsid w:val="00BE1FB4"/>
    <w:rsid w:val="00BE306B"/>
    <w:rsid w:val="00BE31E2"/>
    <w:rsid w:val="00BE396C"/>
    <w:rsid w:val="00BE3C74"/>
    <w:rsid w:val="00BE3D55"/>
    <w:rsid w:val="00BE4D18"/>
    <w:rsid w:val="00BE4E82"/>
    <w:rsid w:val="00BE5B95"/>
    <w:rsid w:val="00BE63CA"/>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1DD"/>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E62"/>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464"/>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34E"/>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FF0"/>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29F"/>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AC7"/>
    <w:rsid w:val="00D30D42"/>
    <w:rsid w:val="00D30E86"/>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0DDC"/>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BA2"/>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39"/>
    <w:rsid w:val="00DB318A"/>
    <w:rsid w:val="00DB3611"/>
    <w:rsid w:val="00DB3819"/>
    <w:rsid w:val="00DB390B"/>
    <w:rsid w:val="00DB3BCF"/>
    <w:rsid w:val="00DB3C2A"/>
    <w:rsid w:val="00DB40EC"/>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4F7E"/>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703"/>
    <w:rsid w:val="00DE5A49"/>
    <w:rsid w:val="00DE5C0E"/>
    <w:rsid w:val="00DE6116"/>
    <w:rsid w:val="00DE6FEA"/>
    <w:rsid w:val="00DE7728"/>
    <w:rsid w:val="00DE7766"/>
    <w:rsid w:val="00DE7E6D"/>
    <w:rsid w:val="00DF0155"/>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5C6"/>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0F0F"/>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E27"/>
    <w:rsid w:val="00E55430"/>
    <w:rsid w:val="00E55662"/>
    <w:rsid w:val="00E558D2"/>
    <w:rsid w:val="00E55A71"/>
    <w:rsid w:val="00E55D20"/>
    <w:rsid w:val="00E5648B"/>
    <w:rsid w:val="00E566D3"/>
    <w:rsid w:val="00E56C66"/>
    <w:rsid w:val="00E56CFF"/>
    <w:rsid w:val="00E57340"/>
    <w:rsid w:val="00E57425"/>
    <w:rsid w:val="00E57590"/>
    <w:rsid w:val="00E57B61"/>
    <w:rsid w:val="00E57CFC"/>
    <w:rsid w:val="00E57EE7"/>
    <w:rsid w:val="00E604CE"/>
    <w:rsid w:val="00E605A5"/>
    <w:rsid w:val="00E6066A"/>
    <w:rsid w:val="00E61077"/>
    <w:rsid w:val="00E61362"/>
    <w:rsid w:val="00E61542"/>
    <w:rsid w:val="00E618CD"/>
    <w:rsid w:val="00E61A31"/>
    <w:rsid w:val="00E61DB1"/>
    <w:rsid w:val="00E627D5"/>
    <w:rsid w:val="00E62A54"/>
    <w:rsid w:val="00E62E41"/>
    <w:rsid w:val="00E6376B"/>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D61"/>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A2"/>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DD1"/>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E6"/>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2A9F"/>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92"/>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35"/>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4C6"/>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1FBA"/>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9E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0EAA"/>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5FAA"/>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DA5BA2"/>
    <w:rPr>
      <w:sz w:val="22"/>
      <w:szCs w:val="22"/>
    </w:rPr>
  </w:style>
  <w:style w:type="character" w:customStyle="1" w:styleId="normaltextrun">
    <w:name w:val="normaltextrun"/>
    <w:basedOn w:val="Standardskriftforavsnitt"/>
    <w:rsid w:val="00E57CFC"/>
  </w:style>
  <w:style w:type="character" w:customStyle="1" w:styleId="eop">
    <w:name w:val="eop"/>
    <w:basedOn w:val="Standardskriftforavsnitt"/>
    <w:rsid w:val="00E57CFC"/>
  </w:style>
  <w:style w:type="paragraph" w:customStyle="1" w:styleId="paragraph">
    <w:name w:val="paragraph"/>
    <w:basedOn w:val="Normal"/>
    <w:rsid w:val="00E57CFC"/>
    <w:pPr>
      <w:spacing w:before="100" w:beforeAutospacing="1" w:after="100" w:afterAutospacing="1"/>
    </w:pPr>
    <w:rPr>
      <w:rFonts w:ascii="Times New Roman" w:eastAsia="Times New Roman" w:hAnsi="Times New Roman" w:cs="Times New Roman"/>
      <w:lang w:eastAsia="nb-NO"/>
    </w:rPr>
  </w:style>
  <w:style w:type="character" w:customStyle="1" w:styleId="wacimagecontainer">
    <w:name w:val="wacimagecontainer"/>
    <w:basedOn w:val="Standardskriftforavsnitt"/>
    <w:rsid w:val="00E57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9229171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311254425">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158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5958</Words>
  <Characters>31583</Characters>
  <Application>Microsoft Office Word</Application>
  <DocSecurity>0</DocSecurity>
  <Lines>263</Lines>
  <Paragraphs>74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2026-05-26T08:16:00Z</dcterms:created>
  <dcterms:modified xsi:type="dcterms:W3CDTF">2026-05-26T08:16:00Z</dcterms:modified>
</cp:coreProperties>
</file>